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3694B" w:rsidRDefault="00A3694B">
      <w:pPr>
        <w:jc w:val="center"/>
      </w:pPr>
      <w:bookmarkStart w:id="0" w:name="_GoBack"/>
      <w:bookmarkEnd w:id="0"/>
    </w:p>
    <w:tbl>
      <w:tblPr>
        <w:tblStyle w:val="a"/>
        <w:tblW w:w="107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3694B">
        <w:trPr>
          <w:jc w:val="center"/>
        </w:trPr>
        <w:tc>
          <w:tcPr>
            <w:tcW w:w="107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4B" w:rsidRDefault="00A3694B">
            <w:pPr>
              <w:widowControl w:val="0"/>
              <w:spacing w:line="240" w:lineRule="auto"/>
            </w:pPr>
          </w:p>
          <w:p w:rsidR="00A3694B" w:rsidRDefault="006B1203">
            <w:pPr>
              <w:widowControl w:val="0"/>
              <w:spacing w:line="240" w:lineRule="auto"/>
            </w:pPr>
            <w:r>
              <w:t xml:space="preserve">   1.   There are _____________ types of ________________</w:t>
            </w:r>
          </w:p>
        </w:tc>
      </w:tr>
      <w:tr w:rsidR="00A3694B">
        <w:trPr>
          <w:jc w:val="center"/>
        </w:trPr>
        <w:tc>
          <w:tcPr>
            <w:tcW w:w="107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</w:t>
            </w:r>
          </w:p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  2.    _____________, _____________, and ____________ all have ________________.</w:t>
            </w:r>
          </w:p>
        </w:tc>
      </w:tr>
      <w:tr w:rsidR="00A3694B">
        <w:trPr>
          <w:jc w:val="center"/>
        </w:trPr>
        <w:tc>
          <w:tcPr>
            <w:tcW w:w="107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 </w:t>
            </w:r>
          </w:p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  3.   Both __________ and ____________ could be classified as __________________.</w:t>
            </w:r>
          </w:p>
        </w:tc>
      </w:tr>
      <w:tr w:rsidR="00A3694B">
        <w:trPr>
          <w:jc w:val="center"/>
        </w:trPr>
        <w:tc>
          <w:tcPr>
            <w:tcW w:w="107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 </w:t>
            </w:r>
          </w:p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  4.   The reason __________ go _________ is because _________________________.</w:t>
            </w:r>
          </w:p>
        </w:tc>
      </w:tr>
      <w:tr w:rsidR="00A3694B">
        <w:trPr>
          <w:jc w:val="center"/>
        </w:trPr>
        <w:tc>
          <w:tcPr>
            <w:tcW w:w="107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 </w:t>
            </w:r>
          </w:p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  5.   Because ____________ have ____________, we should categorize them as ______________.</w:t>
            </w:r>
          </w:p>
        </w:tc>
      </w:tr>
      <w:tr w:rsidR="00A3694B">
        <w:trPr>
          <w:jc w:val="center"/>
        </w:trPr>
        <w:tc>
          <w:tcPr>
            <w:tcW w:w="107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  </w:t>
            </w:r>
          </w:p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  6.   A _____________ has/is ________________.</w:t>
            </w:r>
          </w:p>
        </w:tc>
      </w:tr>
      <w:tr w:rsidR="00A3694B">
        <w:trPr>
          <w:jc w:val="center"/>
        </w:trPr>
        <w:tc>
          <w:tcPr>
            <w:tcW w:w="107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  </w:t>
            </w:r>
          </w:p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  7.  ___________ is _____________.</w:t>
            </w:r>
          </w:p>
        </w:tc>
      </w:tr>
      <w:tr w:rsidR="00A3694B">
        <w:trPr>
          <w:jc w:val="center"/>
        </w:trPr>
        <w:tc>
          <w:tcPr>
            <w:tcW w:w="107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  </w:t>
            </w:r>
          </w:p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  8.  ____________ is not ______________.</w:t>
            </w:r>
          </w:p>
        </w:tc>
      </w:tr>
      <w:tr w:rsidR="00A3694B">
        <w:trPr>
          <w:jc w:val="center"/>
        </w:trPr>
        <w:tc>
          <w:tcPr>
            <w:tcW w:w="107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  </w:t>
            </w:r>
          </w:p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  9.  They both have _________________, but ______________ have  ________________.</w:t>
            </w:r>
          </w:p>
        </w:tc>
      </w:tr>
      <w:tr w:rsidR="00A3694B">
        <w:trPr>
          <w:jc w:val="center"/>
        </w:trPr>
        <w:tc>
          <w:tcPr>
            <w:tcW w:w="107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</w:t>
            </w:r>
          </w:p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10.  A __________ is ___________-er than a ______________</w:t>
            </w:r>
            <w:r>
              <w:t>.</w:t>
            </w:r>
          </w:p>
        </w:tc>
      </w:tr>
      <w:tr w:rsidR="00A3694B">
        <w:trPr>
          <w:jc w:val="center"/>
        </w:trPr>
        <w:tc>
          <w:tcPr>
            <w:tcW w:w="107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</w:t>
            </w:r>
          </w:p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11.  ___________ is ____________, but _______________ is _______________.</w:t>
            </w:r>
          </w:p>
        </w:tc>
      </w:tr>
      <w:tr w:rsidR="00A3694B">
        <w:trPr>
          <w:jc w:val="center"/>
        </w:trPr>
        <w:tc>
          <w:tcPr>
            <w:tcW w:w="107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</w:t>
            </w:r>
          </w:p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12.  They are both ____________________.</w:t>
            </w:r>
          </w:p>
        </w:tc>
      </w:tr>
      <w:tr w:rsidR="00A3694B">
        <w:trPr>
          <w:jc w:val="center"/>
        </w:trPr>
        <w:tc>
          <w:tcPr>
            <w:tcW w:w="107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</w:t>
            </w:r>
          </w:p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13. _____________ and _______________ are similar because they both _________________.</w:t>
            </w:r>
          </w:p>
        </w:tc>
      </w:tr>
      <w:tr w:rsidR="00A3694B">
        <w:trPr>
          <w:jc w:val="center"/>
        </w:trPr>
        <w:tc>
          <w:tcPr>
            <w:tcW w:w="107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</w:t>
            </w:r>
          </w:p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14.  They are ____________, because ____________________.</w:t>
            </w:r>
          </w:p>
        </w:tc>
      </w:tr>
      <w:tr w:rsidR="00A3694B">
        <w:trPr>
          <w:jc w:val="center"/>
        </w:trPr>
        <w:tc>
          <w:tcPr>
            <w:tcW w:w="107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</w:t>
            </w:r>
          </w:p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</w:t>
            </w:r>
          </w:p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15.  These have ___________________________.</w:t>
            </w:r>
          </w:p>
        </w:tc>
      </w:tr>
      <w:tr w:rsidR="00A3694B">
        <w:trPr>
          <w:jc w:val="center"/>
        </w:trPr>
        <w:tc>
          <w:tcPr>
            <w:tcW w:w="107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lastRenderedPageBreak/>
              <w:t xml:space="preserve">    </w:t>
            </w:r>
          </w:p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</w:t>
            </w:r>
          </w:p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16.  Those have ___________________________.</w:t>
            </w:r>
          </w:p>
        </w:tc>
      </w:tr>
      <w:tr w:rsidR="00A3694B">
        <w:trPr>
          <w:jc w:val="center"/>
        </w:trPr>
        <w:tc>
          <w:tcPr>
            <w:tcW w:w="107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</w:t>
            </w:r>
          </w:p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17.  Both __________ and _____________ can _______________.</w:t>
            </w:r>
          </w:p>
        </w:tc>
      </w:tr>
      <w:tr w:rsidR="00A3694B">
        <w:trPr>
          <w:jc w:val="center"/>
        </w:trPr>
        <w:tc>
          <w:tcPr>
            <w:tcW w:w="107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</w:t>
            </w:r>
          </w:p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18.  Both __________ and ____________are ___________, __________, and are ____________.</w:t>
            </w:r>
          </w:p>
        </w:tc>
      </w:tr>
      <w:tr w:rsidR="00A3694B">
        <w:trPr>
          <w:jc w:val="center"/>
        </w:trPr>
        <w:tc>
          <w:tcPr>
            <w:tcW w:w="107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</w:t>
            </w:r>
          </w:p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19.  All of these have ______________, while these have ________________.</w:t>
            </w:r>
          </w:p>
        </w:tc>
      </w:tr>
      <w:tr w:rsidR="00A3694B">
        <w:trPr>
          <w:jc w:val="center"/>
        </w:trPr>
        <w:tc>
          <w:tcPr>
            <w:tcW w:w="107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</w:t>
            </w:r>
          </w:p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 20.  Neither ___________ nor ______________ have __________________.</w:t>
            </w:r>
          </w:p>
        </w:tc>
      </w:tr>
      <w:tr w:rsidR="00A3694B">
        <w:trPr>
          <w:jc w:val="center"/>
        </w:trPr>
        <w:tc>
          <w:tcPr>
            <w:tcW w:w="107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 </w:t>
            </w:r>
          </w:p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 21.  Each _____________has _________________, however, ______________ don’t have _____.</w:t>
            </w:r>
          </w:p>
        </w:tc>
      </w:tr>
      <w:tr w:rsidR="00A3694B">
        <w:trPr>
          <w:jc w:val="center"/>
        </w:trPr>
        <w:tc>
          <w:tcPr>
            <w:tcW w:w="107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 </w:t>
            </w:r>
          </w:p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 22.  Like the _________, the ___________ has ________________.</w:t>
            </w:r>
          </w:p>
        </w:tc>
      </w:tr>
      <w:tr w:rsidR="00A3694B">
        <w:trPr>
          <w:jc w:val="center"/>
        </w:trPr>
        <w:tc>
          <w:tcPr>
            <w:tcW w:w="107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 </w:t>
            </w:r>
          </w:p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 23. They ______________ resemble each other because they both have ________ and __________.</w:t>
            </w:r>
          </w:p>
        </w:tc>
      </w:tr>
      <w:tr w:rsidR="00A3694B">
        <w:trPr>
          <w:jc w:val="center"/>
        </w:trPr>
        <w:tc>
          <w:tcPr>
            <w:tcW w:w="107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</w:t>
            </w:r>
          </w:p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 24.  A notable difference is that the ___________ has _________, whereas the ______ has __________.</w:t>
            </w:r>
          </w:p>
        </w:tc>
      </w:tr>
      <w:tr w:rsidR="00A3694B">
        <w:trPr>
          <w:jc w:val="center"/>
        </w:trPr>
        <w:tc>
          <w:tcPr>
            <w:tcW w:w="107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</w:t>
            </w:r>
          </w:p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 25.  ______________ is classified as ________________ because _____________.</w:t>
            </w:r>
          </w:p>
        </w:tc>
      </w:tr>
      <w:tr w:rsidR="00A3694B">
        <w:trPr>
          <w:jc w:val="center"/>
        </w:trPr>
        <w:tc>
          <w:tcPr>
            <w:tcW w:w="107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</w:t>
            </w:r>
          </w:p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 26.  When we notice _______________, we realize that ____________ is ________________.</w:t>
            </w:r>
          </w:p>
        </w:tc>
      </w:tr>
      <w:tr w:rsidR="00A3694B">
        <w:trPr>
          <w:jc w:val="center"/>
        </w:trPr>
        <w:tc>
          <w:tcPr>
            <w:tcW w:w="107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</w:t>
            </w:r>
          </w:p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 27.  When we observed how _____________ behaved, I recognized that</w:t>
            </w:r>
            <w:r>
              <w:t xml:space="preserve"> _________________.</w:t>
            </w:r>
          </w:p>
        </w:tc>
      </w:tr>
      <w:tr w:rsidR="00A3694B">
        <w:trPr>
          <w:jc w:val="center"/>
        </w:trPr>
        <w:tc>
          <w:tcPr>
            <w:tcW w:w="107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</w:t>
            </w:r>
          </w:p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 28.  One characteristic/attribute of ____________ is ______________.</w:t>
            </w:r>
          </w:p>
        </w:tc>
      </w:tr>
      <w:tr w:rsidR="00A3694B">
        <w:trPr>
          <w:jc w:val="center"/>
        </w:trPr>
        <w:tc>
          <w:tcPr>
            <w:tcW w:w="107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  </w:t>
            </w:r>
          </w:p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 29.  One reason ______________ is _____________ is _________________.</w:t>
            </w:r>
          </w:p>
        </w:tc>
      </w:tr>
      <w:tr w:rsidR="00A3694B">
        <w:trPr>
          <w:jc w:val="center"/>
        </w:trPr>
        <w:tc>
          <w:tcPr>
            <w:tcW w:w="107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 </w:t>
            </w:r>
          </w:p>
          <w:p w:rsidR="00A3694B" w:rsidRDefault="006B1203">
            <w:pPr>
              <w:widowControl w:val="0"/>
              <w:spacing w:line="240" w:lineRule="auto"/>
              <w:ind w:left="540" w:hanging="720"/>
            </w:pPr>
            <w:r>
              <w:t xml:space="preserve">     30.  One trait that describes _______________ is ___________________.</w:t>
            </w:r>
          </w:p>
        </w:tc>
      </w:tr>
    </w:tbl>
    <w:p w:rsidR="00A3694B" w:rsidRDefault="00A3694B">
      <w:pPr>
        <w:ind w:left="540" w:hanging="720"/>
        <w:jc w:val="center"/>
      </w:pPr>
    </w:p>
    <w:sectPr w:rsidR="00A3694B">
      <w:headerReference w:type="default" r:id="rId7"/>
      <w:pgSz w:w="12240" w:h="15840"/>
      <w:pgMar w:top="1440" w:right="1440" w:bottom="1440" w:left="153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B1203">
      <w:pPr>
        <w:spacing w:line="240" w:lineRule="auto"/>
      </w:pPr>
      <w:r>
        <w:separator/>
      </w:r>
    </w:p>
  </w:endnote>
  <w:endnote w:type="continuationSeparator" w:id="0">
    <w:p w:rsidR="00000000" w:rsidRDefault="006B12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B1203">
      <w:pPr>
        <w:spacing w:line="240" w:lineRule="auto"/>
      </w:pPr>
      <w:r>
        <w:separator/>
      </w:r>
    </w:p>
  </w:footnote>
  <w:footnote w:type="continuationSeparator" w:id="0">
    <w:p w:rsidR="00000000" w:rsidRDefault="006B12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94B" w:rsidRDefault="00A3694B">
    <w:pPr>
      <w:jc w:val="center"/>
    </w:pPr>
  </w:p>
  <w:p w:rsidR="00A3694B" w:rsidRDefault="00A3694B">
    <w:pPr>
      <w:jc w:val="center"/>
    </w:pPr>
  </w:p>
  <w:tbl>
    <w:tblPr>
      <w:tblStyle w:val="a0"/>
      <w:tblW w:w="5355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5355"/>
    </w:tblGrid>
    <w:tr w:rsidR="00A3694B">
      <w:trPr>
        <w:jc w:val="center"/>
      </w:trPr>
      <w:tc>
        <w:tcPr>
          <w:tcW w:w="5355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A3694B" w:rsidRDefault="006B1203">
          <w:pPr>
            <w:widowControl w:val="0"/>
            <w:spacing w:line="240" w:lineRule="auto"/>
            <w:jc w:val="center"/>
          </w:pPr>
          <w:r>
            <w:rPr>
              <w:b/>
              <w:sz w:val="24"/>
              <w:szCs w:val="24"/>
            </w:rPr>
            <w:t>Classification Sentence Frames</w:t>
          </w:r>
        </w:p>
      </w:tc>
    </w:tr>
  </w:tbl>
  <w:p w:rsidR="00A3694B" w:rsidRDefault="00A3694B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3694B"/>
    <w:rsid w:val="006B1203"/>
    <w:rsid w:val="00A3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Chavez, Jackie</dc:creator>
  <cp:lastModifiedBy>Chavez, Jackie</cp:lastModifiedBy>
  <cp:revision>2</cp:revision>
  <dcterms:created xsi:type="dcterms:W3CDTF">2017-01-24T18:20:00Z</dcterms:created>
  <dcterms:modified xsi:type="dcterms:W3CDTF">2017-01-24T18:20:00Z</dcterms:modified>
</cp:coreProperties>
</file>