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1B" w:rsidRPr="00D75A1B" w:rsidRDefault="00D75A1B" w:rsidP="00D75A1B">
      <w:pPr>
        <w:spacing w:after="105" w:line="240"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1E6F0E1" wp14:editId="13B3ABB4">
            <wp:extent cx="3600450" cy="117531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sop.png"/>
                    <pic:cNvPicPr/>
                  </pic:nvPicPr>
                  <pic:blipFill>
                    <a:blip r:embed="rId6">
                      <a:extLst>
                        <a:ext uri="{28A0092B-C50C-407E-A947-70E740481C1C}">
                          <a14:useLocalDpi xmlns:a14="http://schemas.microsoft.com/office/drawing/2010/main" val="0"/>
                        </a:ext>
                      </a:extLst>
                    </a:blip>
                    <a:stretch>
                      <a:fillRect/>
                    </a:stretch>
                  </pic:blipFill>
                  <pic:spPr>
                    <a:xfrm>
                      <a:off x="0" y="0"/>
                      <a:ext cx="3600450" cy="1175319"/>
                    </a:xfrm>
                    <a:prstGeom prst="rect">
                      <a:avLst/>
                    </a:prstGeom>
                  </pic:spPr>
                </pic:pic>
              </a:graphicData>
            </a:graphic>
          </wp:inline>
        </w:drawing>
      </w:r>
    </w:p>
    <w:p w:rsidR="00D75A1B" w:rsidRPr="00D75A1B" w:rsidRDefault="00D75A1B" w:rsidP="002813FE">
      <w:pPr>
        <w:spacing w:after="105" w:line="240" w:lineRule="auto"/>
        <w:jc w:val="both"/>
        <w:rPr>
          <w:rFonts w:ascii="Arial" w:eastAsia="Times New Roman" w:hAnsi="Arial" w:cs="Arial"/>
          <w:color w:val="333333"/>
          <w:sz w:val="21"/>
          <w:szCs w:val="21"/>
        </w:rPr>
      </w:pPr>
      <w:r w:rsidRPr="00D75A1B">
        <w:rPr>
          <w:rFonts w:ascii="Lucida Sans Unicode" w:eastAsia="Times New Roman" w:hAnsi="Lucida Sans Unicode" w:cs="Lucida Sans Unicode"/>
          <w:color w:val="333333"/>
          <w:sz w:val="21"/>
          <w:szCs w:val="21"/>
        </w:rPr>
        <w:t>We have a new absence reporting and substitute locator system called Aesop.</w:t>
      </w:r>
      <w:r>
        <w:rPr>
          <w:rFonts w:ascii="Lucida Sans Unicode" w:eastAsia="Times New Roman" w:hAnsi="Lucida Sans Unicode" w:cs="Lucida Sans Unicode"/>
          <w:color w:val="333333"/>
          <w:sz w:val="21"/>
          <w:szCs w:val="21"/>
        </w:rPr>
        <w:t xml:space="preserve"> </w:t>
      </w:r>
      <w:r w:rsidRPr="00D75A1B">
        <w:rPr>
          <w:rFonts w:ascii="Lucida Sans Unicode" w:eastAsia="Times New Roman" w:hAnsi="Lucida Sans Unicode" w:cs="Lucida Sans Unicode"/>
          <w:color w:val="333333"/>
          <w:sz w:val="21"/>
          <w:szCs w:val="21"/>
        </w:rPr>
        <w:t xml:space="preserve"> Aesop's automated system will simplify and streamline the process of recording and managing absences and finding substitutes. The Aesop system is available 24 hours a day, 7 days a week and can be accessed via internet and phone.</w:t>
      </w:r>
    </w:p>
    <w:p w:rsidR="00D75A1B" w:rsidRPr="00D75A1B" w:rsidRDefault="00D75A1B" w:rsidP="00D75A1B">
      <w:pPr>
        <w:numPr>
          <w:ilvl w:val="0"/>
          <w:numId w:val="1"/>
        </w:numPr>
        <w:spacing w:before="100" w:beforeAutospacing="1" w:after="100" w:afterAutospacing="1" w:line="240" w:lineRule="auto"/>
        <w:rPr>
          <w:rFonts w:ascii="Arial" w:eastAsia="Times New Roman" w:hAnsi="Arial" w:cs="Arial"/>
          <w:sz w:val="20"/>
          <w:szCs w:val="20"/>
        </w:rPr>
      </w:pPr>
      <w:r w:rsidRPr="00D75A1B">
        <w:rPr>
          <w:rFonts w:ascii="Lucida Sans Unicode" w:eastAsia="Times New Roman" w:hAnsi="Lucida Sans Unicode" w:cs="Lucida Sans Unicode"/>
          <w:sz w:val="21"/>
          <w:szCs w:val="21"/>
        </w:rPr>
        <w:t>By internet login:</w:t>
      </w:r>
      <w:r w:rsidRPr="00D75A1B">
        <w:rPr>
          <w:rFonts w:ascii="Lucida Sans Unicode" w:eastAsia="Times New Roman" w:hAnsi="Lucida Sans Unicode" w:cs="Lucida Sans Unicode"/>
          <w:sz w:val="24"/>
          <w:szCs w:val="24"/>
        </w:rPr>
        <w:t xml:space="preserve"> </w:t>
      </w:r>
      <w:hyperlink r:id="rId7" w:tgtFrame="_blank" w:history="1">
        <w:r w:rsidRPr="00D75A1B">
          <w:rPr>
            <w:rFonts w:ascii="Trebuchet MS" w:eastAsia="Times New Roman" w:hAnsi="Trebuchet MS" w:cs="Lucida Sans Unicode"/>
            <w:b/>
            <w:bCs/>
            <w:color w:val="3366CC"/>
            <w:sz w:val="21"/>
            <w:szCs w:val="21"/>
            <w:u w:val="single"/>
          </w:rPr>
          <w:t>https://www.aesoponline.com</w:t>
        </w:r>
      </w:hyperlink>
      <w:r w:rsidRPr="00D75A1B">
        <w:rPr>
          <w:rFonts w:ascii="Lucida Sans Unicode" w:eastAsia="Times New Roman" w:hAnsi="Lucida Sans Unicode" w:cs="Lucida Sans Unicode"/>
          <w:b/>
          <w:bCs/>
          <w:sz w:val="21"/>
          <w:szCs w:val="21"/>
        </w:rPr>
        <w:t xml:space="preserve"> or </w:t>
      </w:r>
      <w:hyperlink r:id="rId8" w:tgtFrame="_blank" w:history="1">
        <w:r w:rsidRPr="00D75A1B">
          <w:rPr>
            <w:rFonts w:ascii="Trebuchet MS" w:eastAsia="Times New Roman" w:hAnsi="Trebuchet MS" w:cs="Lucida Sans Unicode"/>
            <w:b/>
            <w:bCs/>
            <w:color w:val="3366CC"/>
            <w:sz w:val="21"/>
            <w:szCs w:val="21"/>
            <w:u w:val="single"/>
          </w:rPr>
          <w:t>http://www.frontlinek12.com/Aesop</w:t>
        </w:r>
      </w:hyperlink>
    </w:p>
    <w:p w:rsidR="00D75A1B" w:rsidRPr="00D75A1B" w:rsidRDefault="00D75A1B" w:rsidP="00D75A1B">
      <w:pPr>
        <w:numPr>
          <w:ilvl w:val="0"/>
          <w:numId w:val="1"/>
        </w:numPr>
        <w:spacing w:before="100" w:beforeAutospacing="1" w:after="100" w:afterAutospacing="1" w:line="240" w:lineRule="auto"/>
        <w:rPr>
          <w:rFonts w:ascii="Arial" w:eastAsia="Times New Roman" w:hAnsi="Arial" w:cs="Arial"/>
          <w:sz w:val="20"/>
          <w:szCs w:val="20"/>
        </w:rPr>
      </w:pPr>
      <w:r w:rsidRPr="00D75A1B">
        <w:rPr>
          <w:rFonts w:ascii="Lucida Sans Unicode" w:eastAsia="Times New Roman" w:hAnsi="Lucida Sans Unicode" w:cs="Lucida Sans Unicode"/>
          <w:sz w:val="21"/>
          <w:szCs w:val="21"/>
        </w:rPr>
        <w:t xml:space="preserve">On mobile devices go to: </w:t>
      </w:r>
      <w:r w:rsidRPr="00D75A1B">
        <w:rPr>
          <w:rFonts w:ascii="Trebuchet MS" w:eastAsia="Times New Roman" w:hAnsi="Trebuchet MS" w:cs="Lucida Sans Unicode"/>
          <w:b/>
          <w:bCs/>
          <w:sz w:val="21"/>
          <w:szCs w:val="21"/>
        </w:rPr>
        <w:t>m.aesoponline.com</w:t>
      </w:r>
      <w:hyperlink r:id="rId9" w:tgtFrame="_blank" w:history="1">
        <w:r w:rsidRPr="00D75A1B">
          <w:rPr>
            <w:rFonts w:ascii="Arial" w:eastAsia="Times New Roman" w:hAnsi="Arial" w:cs="Arial"/>
            <w:b/>
            <w:bCs/>
            <w:color w:val="3366CC"/>
            <w:sz w:val="21"/>
            <w:szCs w:val="21"/>
            <w:u w:val="single"/>
          </w:rPr>
          <w:t>​</w:t>
        </w:r>
      </w:hyperlink>
    </w:p>
    <w:p w:rsidR="00D75A1B" w:rsidRPr="00D75A1B" w:rsidRDefault="00D75A1B" w:rsidP="00D75A1B">
      <w:pPr>
        <w:numPr>
          <w:ilvl w:val="0"/>
          <w:numId w:val="1"/>
        </w:numPr>
        <w:spacing w:before="100" w:beforeAutospacing="1" w:after="100" w:afterAutospacing="1" w:line="240" w:lineRule="auto"/>
        <w:rPr>
          <w:rFonts w:ascii="Arial" w:eastAsia="Times New Roman" w:hAnsi="Arial" w:cs="Arial"/>
          <w:sz w:val="20"/>
          <w:szCs w:val="20"/>
        </w:rPr>
      </w:pPr>
      <w:r w:rsidRPr="00D75A1B">
        <w:rPr>
          <w:rFonts w:ascii="Lucida Sans Unicode" w:eastAsia="Times New Roman" w:hAnsi="Lucida Sans Unicode" w:cs="Lucida Sans Unicode"/>
          <w:sz w:val="21"/>
          <w:szCs w:val="21"/>
        </w:rPr>
        <w:t xml:space="preserve">By phone call: </w:t>
      </w:r>
      <w:r w:rsidRPr="00D75A1B">
        <w:rPr>
          <w:rFonts w:ascii="Trebuchet MS" w:eastAsia="Times New Roman" w:hAnsi="Trebuchet MS" w:cs="Lucida Sans Unicode"/>
          <w:b/>
          <w:bCs/>
          <w:sz w:val="21"/>
          <w:szCs w:val="21"/>
        </w:rPr>
        <w:t>1-800-94</w:t>
      </w:r>
      <w:r w:rsidR="002532D7">
        <w:rPr>
          <w:rFonts w:ascii="Trebuchet MS" w:eastAsia="Times New Roman" w:hAnsi="Trebuchet MS" w:cs="Lucida Sans Unicode"/>
          <w:b/>
          <w:bCs/>
          <w:sz w:val="21"/>
          <w:szCs w:val="21"/>
        </w:rPr>
        <w:t>-AESOP (1-800-94</w:t>
      </w:r>
      <w:r w:rsidRPr="00D75A1B">
        <w:rPr>
          <w:rFonts w:ascii="Trebuchet MS" w:eastAsia="Times New Roman" w:hAnsi="Trebuchet MS" w:cs="Lucida Sans Unicode"/>
          <w:b/>
          <w:bCs/>
          <w:sz w:val="21"/>
          <w:szCs w:val="21"/>
        </w:rPr>
        <w:t>2-3767</w:t>
      </w:r>
      <w:r w:rsidR="002532D7">
        <w:rPr>
          <w:rFonts w:ascii="Trebuchet MS" w:eastAsia="Times New Roman" w:hAnsi="Trebuchet MS" w:cs="Lucida Sans Unicode"/>
          <w:b/>
          <w:bCs/>
          <w:sz w:val="21"/>
          <w:szCs w:val="21"/>
        </w:rPr>
        <w:t>)</w:t>
      </w:r>
      <w:r w:rsidRPr="00D75A1B">
        <w:rPr>
          <w:rFonts w:ascii="Lucida Sans Unicode" w:eastAsia="Times New Roman" w:hAnsi="Lucida Sans Unicode" w:cs="Lucida Sans Unicode"/>
          <w:sz w:val="21"/>
          <w:szCs w:val="21"/>
        </w:rPr>
        <w:t xml:space="preserve"> and follow the voice menu</w:t>
      </w:r>
      <w:r w:rsidRPr="00D75A1B">
        <w:rPr>
          <w:rFonts w:ascii="Lucida Sans Unicode" w:eastAsia="Times New Roman" w:hAnsi="Lucida Sans Unicode" w:cs="Lucida Sans Unicode"/>
          <w:sz w:val="21"/>
          <w:szCs w:val="21"/>
        </w:rPr>
        <w:br/>
      </w:r>
      <w:r w:rsidRPr="00D75A1B">
        <w:rPr>
          <w:rFonts w:ascii="Lucida Sans Unicode" w:eastAsia="Times New Roman" w:hAnsi="Lucida Sans Unicode" w:cs="Lucida Sans Unicode"/>
          <w:sz w:val="21"/>
          <w:szCs w:val="21"/>
        </w:rPr>
        <w:br/>
      </w:r>
      <w:r w:rsidRPr="00D75A1B">
        <w:rPr>
          <w:rFonts w:ascii="Trebuchet MS" w:eastAsia="Times New Roman" w:hAnsi="Trebuchet MS" w:cs="Tahoma"/>
          <w:b/>
          <w:bCs/>
          <w:sz w:val="21"/>
          <w:szCs w:val="21"/>
        </w:rPr>
        <w:t xml:space="preserve">Important </w:t>
      </w:r>
      <w:r w:rsidRPr="00D75A1B">
        <w:rPr>
          <w:rFonts w:ascii="Tahoma" w:eastAsia="Times New Roman" w:hAnsi="Tahoma" w:cs="Tahoma"/>
          <w:sz w:val="21"/>
          <w:szCs w:val="21"/>
        </w:rPr>
        <w:t xml:space="preserve">- </w:t>
      </w:r>
      <w:r w:rsidRPr="00D75A1B">
        <w:rPr>
          <w:rFonts w:ascii="Lucida Sans Unicode" w:eastAsia="Times New Roman" w:hAnsi="Lucida Sans Unicode" w:cs="Lucida Sans Unicode"/>
          <w:sz w:val="21"/>
          <w:szCs w:val="21"/>
        </w:rPr>
        <w:t>Check the recording of your name, title, location and assignment start/end times by selection option 5 and following the prompts.</w:t>
      </w:r>
    </w:p>
    <w:p w:rsidR="00D75A1B" w:rsidRPr="00D75A1B" w:rsidRDefault="00D75A1B" w:rsidP="00D75A1B">
      <w:pPr>
        <w:spacing w:after="105" w:line="240" w:lineRule="auto"/>
        <w:rPr>
          <w:rFonts w:ascii="Arial" w:eastAsia="Times New Roman" w:hAnsi="Arial" w:cs="Arial"/>
          <w:color w:val="333333"/>
          <w:sz w:val="21"/>
          <w:szCs w:val="21"/>
        </w:rPr>
      </w:pPr>
      <w:r w:rsidRPr="00D75A1B">
        <w:rPr>
          <w:rFonts w:ascii="Tahoma" w:eastAsia="Times New Roman" w:hAnsi="Tahoma" w:cs="Tahoma"/>
          <w:color w:val="333333"/>
          <w:sz w:val="21"/>
          <w:szCs w:val="21"/>
        </w:rPr>
        <w:t>​</w:t>
      </w:r>
    </w:p>
    <w:p w:rsidR="00D75A1B" w:rsidRPr="00D75A1B" w:rsidRDefault="00D75A1B" w:rsidP="00D75A1B">
      <w:pPr>
        <w:spacing w:after="105" w:line="240" w:lineRule="auto"/>
        <w:rPr>
          <w:rFonts w:ascii="Arial" w:eastAsia="Times New Roman" w:hAnsi="Arial" w:cs="Arial"/>
          <w:color w:val="333333"/>
          <w:sz w:val="21"/>
          <w:szCs w:val="21"/>
        </w:rPr>
      </w:pPr>
      <w:r w:rsidRPr="00D75A1B">
        <w:rPr>
          <w:rFonts w:ascii="Trebuchet MS" w:eastAsia="Times New Roman" w:hAnsi="Trebuchet MS" w:cs="Arial"/>
          <w:color w:val="333333"/>
          <w:sz w:val="24"/>
          <w:szCs w:val="24"/>
        </w:rPr>
        <w:t>Important Notes</w:t>
      </w:r>
    </w:p>
    <w:p w:rsidR="00D75A1B" w:rsidRPr="00D75A1B" w:rsidRDefault="00D75A1B" w:rsidP="00D75A1B">
      <w:pPr>
        <w:spacing w:after="150" w:line="240" w:lineRule="auto"/>
        <w:ind w:left="600"/>
        <w:rPr>
          <w:rFonts w:ascii="Arial" w:eastAsia="Times New Roman" w:hAnsi="Arial" w:cs="Arial"/>
          <w:color w:val="333333"/>
          <w:sz w:val="21"/>
          <w:szCs w:val="21"/>
        </w:rPr>
      </w:pPr>
      <w:r w:rsidRPr="00D75A1B">
        <w:rPr>
          <w:rFonts w:ascii="Lucida Sans Unicode" w:eastAsia="Times New Roman" w:hAnsi="Lucida Sans Unicode" w:cs="Lucida Sans Unicode"/>
          <w:color w:val="333333"/>
          <w:sz w:val="21"/>
          <w:szCs w:val="21"/>
        </w:rPr>
        <w:t xml:space="preserve">If you have trouble with your login check out the following - </w:t>
      </w:r>
      <w:hyperlink r:id="rId10" w:history="1">
        <w:r w:rsidRPr="00D75A1B">
          <w:rPr>
            <w:rFonts w:ascii="Trebuchet MS" w:eastAsia="Times New Roman" w:hAnsi="Trebuchet MS" w:cs="Lucida Sans Unicode"/>
            <w:b/>
            <w:bCs/>
            <w:color w:val="3366CC"/>
            <w:sz w:val="21"/>
            <w:szCs w:val="21"/>
            <w:u w:val="single"/>
          </w:rPr>
          <w:t>Login Help Guide</w:t>
        </w:r>
      </w:hyperlink>
      <w:r w:rsidRPr="00D75A1B">
        <w:rPr>
          <w:rFonts w:ascii="Lucida Sans Unicode" w:eastAsia="Times New Roman" w:hAnsi="Lucida Sans Unicode" w:cs="Lucida Sans Unicode"/>
          <w:color w:val="333333"/>
          <w:sz w:val="21"/>
          <w:szCs w:val="21"/>
        </w:rPr>
        <w:br/>
        <w:t xml:space="preserve">If you have forgotten your PIN click here - </w:t>
      </w:r>
      <w:hyperlink r:id="rId11" w:tgtFrame="_blank" w:history="1">
        <w:r w:rsidRPr="00D75A1B">
          <w:rPr>
            <w:rFonts w:ascii="Trebuchet MS" w:eastAsia="Times New Roman" w:hAnsi="Trebuchet MS" w:cs="Lucida Sans Unicode"/>
            <w:b/>
            <w:bCs/>
            <w:color w:val="3366CC"/>
            <w:sz w:val="21"/>
            <w:szCs w:val="21"/>
            <w:u w:val="single"/>
          </w:rPr>
          <w:t>PIN Request</w:t>
        </w:r>
      </w:hyperlink>
    </w:p>
    <w:p w:rsidR="00695593" w:rsidRDefault="00695593"/>
    <w:p w:rsidR="00BA0972" w:rsidRDefault="00BA0972">
      <w:r>
        <w:t>Guides &amp; Training Video</w:t>
      </w:r>
    </w:p>
    <w:p w:rsidR="00D75A1B" w:rsidRDefault="00BA0972">
      <w:r>
        <w:t>Employee Quick Start Guide (English)</w:t>
      </w:r>
    </w:p>
    <w:p w:rsidR="00BA0972" w:rsidRDefault="002F1DDB">
      <w:hyperlink r:id="rId12" w:history="1">
        <w:r w:rsidR="00BA0972" w:rsidRPr="00732366">
          <w:rPr>
            <w:rStyle w:val="Hyperlink"/>
          </w:rPr>
          <w:t>http://help.frontlinek12.com/Aesop/wp-content/uploads/2015/08/aesop_employee_quickstart2.pdf</w:t>
        </w:r>
      </w:hyperlink>
    </w:p>
    <w:p w:rsidR="00BA0972" w:rsidRDefault="00BA0972">
      <w:r>
        <w:t>Employee Quick Start Guide (Spanish)</w:t>
      </w:r>
    </w:p>
    <w:p w:rsidR="00BA0972" w:rsidRDefault="002F1DDB">
      <w:hyperlink r:id="rId13" w:history="1">
        <w:r w:rsidR="00BA0972" w:rsidRPr="00732366">
          <w:rPr>
            <w:rStyle w:val="Hyperlink"/>
          </w:rPr>
          <w:t>http://help.frontlinek12.com/Aesop/wp-content/uploads/2015/08/Emp-QuickStart-Spanish1.pdf</w:t>
        </w:r>
      </w:hyperlink>
    </w:p>
    <w:p w:rsidR="00BA0972" w:rsidRDefault="0084030F">
      <w:r>
        <w:t>Substitute Quick Start Guide</w:t>
      </w:r>
    </w:p>
    <w:p w:rsidR="0084030F" w:rsidRDefault="002F1DDB">
      <w:hyperlink r:id="rId14" w:history="1">
        <w:r w:rsidR="0084030F" w:rsidRPr="00732366">
          <w:rPr>
            <w:rStyle w:val="Hyperlink"/>
          </w:rPr>
          <w:t>http://help.frontlinek12.com/Aesop/wp-content/uploads/2015/08/aesop_sub_quickstart.pdf</w:t>
        </w:r>
      </w:hyperlink>
    </w:p>
    <w:p w:rsidR="0084030F" w:rsidRDefault="0084030F">
      <w:r>
        <w:t>Employee Basic Training Video</w:t>
      </w:r>
    </w:p>
    <w:p w:rsidR="00D75A1B" w:rsidRDefault="002F1DDB">
      <w:hyperlink r:id="rId15" w:history="1">
        <w:r w:rsidR="0084030F" w:rsidRPr="00732366">
          <w:rPr>
            <w:rStyle w:val="Hyperlink"/>
          </w:rPr>
          <w:t>http://help.frontlinek12.com/Aesop/knowledgebase/employee-web-basic-training-video/</w:t>
        </w:r>
      </w:hyperlink>
    </w:p>
    <w:p w:rsidR="00986CA3" w:rsidRDefault="00986CA3"/>
    <w:p w:rsidR="00986CA3" w:rsidRDefault="00986CA3">
      <w:pPr>
        <w:rPr>
          <w:rFonts w:ascii="Trebuchet MS" w:hAnsi="Trebuchet MS" w:cs="Arial"/>
          <w:color w:val="333333"/>
          <w:sz w:val="21"/>
          <w:szCs w:val="21"/>
        </w:rPr>
      </w:pPr>
      <w:r>
        <w:rPr>
          <w:rFonts w:ascii="Trebuchet MS" w:hAnsi="Trebuchet MS" w:cs="Arial"/>
          <w:color w:val="333333"/>
          <w:sz w:val="21"/>
          <w:szCs w:val="21"/>
        </w:rPr>
        <w:t>If you have any questions, please contact Human Resources at 559 592-2010.</w:t>
      </w:r>
    </w:p>
    <w:p w:rsidR="0071368D" w:rsidRDefault="0071368D">
      <w:pPr>
        <w:rPr>
          <w:rFonts w:ascii="Trebuchet MS" w:hAnsi="Trebuchet MS" w:cs="Arial"/>
          <w:color w:val="333333"/>
          <w:sz w:val="21"/>
          <w:szCs w:val="21"/>
        </w:rPr>
      </w:pPr>
    </w:p>
    <w:tbl>
      <w:tblPr>
        <w:tblW w:w="5000" w:type="pct"/>
        <w:tblCellSpacing w:w="22" w:type="dxa"/>
        <w:tblCellMar>
          <w:left w:w="0" w:type="dxa"/>
          <w:right w:w="0" w:type="dxa"/>
        </w:tblCellMar>
        <w:tblLook w:val="04A0" w:firstRow="1" w:lastRow="0" w:firstColumn="1" w:lastColumn="0" w:noHBand="0" w:noVBand="1"/>
      </w:tblPr>
      <w:tblGrid>
        <w:gridCol w:w="10724"/>
        <w:gridCol w:w="71"/>
        <w:gridCol w:w="93"/>
      </w:tblGrid>
      <w:tr w:rsidR="0071368D" w:rsidRPr="006C1D91" w:rsidTr="001C1E63">
        <w:trPr>
          <w:tblCellSpacing w:w="22" w:type="dxa"/>
        </w:trPr>
        <w:tc>
          <w:tcPr>
            <w:tcW w:w="0" w:type="auto"/>
            <w:gridSpan w:val="3"/>
            <w:hideMark/>
          </w:tcPr>
          <w:p w:rsidR="0071368D" w:rsidRDefault="0071368D" w:rsidP="0071368D">
            <w:pPr>
              <w:rPr>
                <w:rFonts w:ascii="Helvetica" w:eastAsia="Times New Roman" w:hAnsi="Helvetica" w:cs="Helvetica"/>
                <w:color w:val="666666"/>
                <w:sz w:val="20"/>
                <w:szCs w:val="20"/>
              </w:rPr>
            </w:pPr>
          </w:p>
          <w:p w:rsidR="0071368D" w:rsidRPr="006C1D91" w:rsidRDefault="0071368D" w:rsidP="0071368D">
            <w:pPr>
              <w:rPr>
                <w:rFonts w:ascii="Helvetica" w:eastAsia="Times New Roman" w:hAnsi="Helvetica" w:cs="Helvetica"/>
                <w:color w:val="666666"/>
                <w:sz w:val="20"/>
                <w:szCs w:val="20"/>
              </w:rPr>
            </w:pPr>
          </w:p>
        </w:tc>
      </w:tr>
      <w:tr w:rsidR="005114E7" w:rsidRPr="006C1D91" w:rsidTr="001C1E63">
        <w:trPr>
          <w:tblCellSpacing w:w="22" w:type="dxa"/>
        </w:trPr>
        <w:tc>
          <w:tcPr>
            <w:tcW w:w="0" w:type="auto"/>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r>
              <w:rPr>
                <w:rFonts w:ascii="Helvetica" w:eastAsia="Times New Roman" w:hAnsi="Helvetica" w:cs="Helvetica"/>
                <w:b/>
                <w:bCs/>
                <w:color w:val="666666"/>
                <w:sz w:val="27"/>
                <w:szCs w:val="27"/>
              </w:rPr>
              <w:t xml:space="preserve">Questions / </w:t>
            </w:r>
            <w:r w:rsidRPr="006C1D91">
              <w:rPr>
                <w:rFonts w:ascii="Helvetica" w:eastAsia="Times New Roman" w:hAnsi="Helvetica" w:cs="Helvetica"/>
                <w:b/>
                <w:bCs/>
                <w:color w:val="666666"/>
                <w:sz w:val="27"/>
                <w:szCs w:val="27"/>
              </w:rPr>
              <w:t>Answers</w:t>
            </w:r>
          </w:p>
        </w:tc>
        <w:tc>
          <w:tcPr>
            <w:tcW w:w="0" w:type="auto"/>
            <w:vAlign w:val="center"/>
            <w:hideMark/>
          </w:tcPr>
          <w:p w:rsidR="0071368D" w:rsidRPr="006C1D91" w:rsidRDefault="0071368D" w:rsidP="001C1E63">
            <w:pPr>
              <w:spacing w:after="0" w:line="240" w:lineRule="auto"/>
              <w:rPr>
                <w:rFonts w:ascii="Times New Roman" w:eastAsia="Times New Roman" w:hAnsi="Times New Roman" w:cs="Times New Roman"/>
                <w:sz w:val="20"/>
                <w:szCs w:val="20"/>
              </w:rPr>
            </w:pPr>
          </w:p>
        </w:tc>
        <w:tc>
          <w:tcPr>
            <w:tcW w:w="0" w:type="auto"/>
            <w:vAlign w:val="center"/>
            <w:hideMark/>
          </w:tcPr>
          <w:p w:rsidR="0071368D" w:rsidRPr="006C1D91" w:rsidRDefault="0071368D" w:rsidP="001C1E63">
            <w:pPr>
              <w:spacing w:after="0" w:line="240" w:lineRule="auto"/>
              <w:rPr>
                <w:rFonts w:ascii="Times New Roman" w:eastAsia="Times New Roman" w:hAnsi="Times New Roman" w:cs="Times New Roman"/>
                <w:sz w:val="20"/>
                <w:szCs w:val="20"/>
              </w:rPr>
            </w:pPr>
          </w:p>
        </w:tc>
      </w:tr>
      <w:tr w:rsidR="0071368D" w:rsidRPr="006C1D91" w:rsidTr="001C1E63">
        <w:trPr>
          <w:tblCellSpacing w:w="22"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366"/>
              <w:gridCol w:w="344"/>
              <w:gridCol w:w="344"/>
              <w:gridCol w:w="9746"/>
            </w:tblGrid>
            <w:tr w:rsidR="0071368D" w:rsidRPr="006C1D91" w:rsidTr="001C1E63">
              <w:trPr>
                <w:tblCellSpacing w:w="22" w:type="dxa"/>
              </w:trPr>
              <w:tc>
                <w:tcPr>
                  <w:tcW w:w="300" w:type="dxa"/>
                  <w:vAlign w:val="center"/>
                  <w:hideMark/>
                </w:tcPr>
                <w:p w:rsidR="0071368D" w:rsidRPr="006C1D91" w:rsidRDefault="0071368D" w:rsidP="001C1E63">
                  <w:pPr>
                    <w:spacing w:after="0" w:line="240" w:lineRule="auto"/>
                    <w:rPr>
                      <w:rFonts w:ascii="Helvetica" w:eastAsia="Times New Roman" w:hAnsi="Helvetica" w:cs="Helvetica"/>
                      <w:color w:val="666666"/>
                      <w:sz w:val="24"/>
                      <w:szCs w:val="20"/>
                    </w:rPr>
                  </w:pPr>
                  <w:bookmarkStart w:id="0" w:name="answer_1"/>
                  <w:bookmarkEnd w:id="0"/>
                </w:p>
              </w:tc>
              <w:tc>
                <w:tcPr>
                  <w:tcW w:w="300" w:type="dxa"/>
                  <w:vMerge w:val="restart"/>
                  <w:hideMark/>
                </w:tcPr>
                <w:p w:rsidR="0071368D" w:rsidRPr="006C1D91" w:rsidRDefault="0071368D" w:rsidP="001C1E63">
                  <w:pPr>
                    <w:spacing w:after="0" w:line="240" w:lineRule="auto"/>
                    <w:jc w:val="right"/>
                    <w:rPr>
                      <w:rFonts w:ascii="Helvetica" w:eastAsia="Times New Roman" w:hAnsi="Helvetica" w:cs="Helvetica"/>
                      <w:color w:val="666666"/>
                      <w:sz w:val="24"/>
                      <w:szCs w:val="20"/>
                    </w:rPr>
                  </w:pPr>
                  <w:hyperlink r:id="rId16" w:history="1">
                    <w:r w:rsidRPr="005114E7">
                      <w:rPr>
                        <w:rFonts w:ascii="Helvetica" w:eastAsia="Times New Roman" w:hAnsi="Helvetica" w:cs="Helvetica"/>
                        <w:color w:val="666666"/>
                        <w:sz w:val="24"/>
                        <w:szCs w:val="20"/>
                      </w:rPr>
                      <w:t>1)</w:t>
                    </w:r>
                  </w:hyperlink>
                  <w:r w:rsidRPr="006C1D91">
                    <w:rPr>
                      <w:rFonts w:ascii="Helvetica" w:eastAsia="Times New Roman" w:hAnsi="Helvetica" w:cs="Helvetica"/>
                      <w:color w:val="666666"/>
                      <w:sz w:val="24"/>
                      <w:szCs w:val="20"/>
                    </w:rPr>
                    <w:t xml:space="preserve"> </w:t>
                  </w:r>
                </w:p>
              </w:tc>
              <w:tc>
                <w:tcPr>
                  <w:tcW w:w="300" w:type="dxa"/>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Q</w:t>
                  </w:r>
                </w:p>
              </w:tc>
              <w:tc>
                <w:tcPr>
                  <w:tcW w:w="0" w:type="auto"/>
                  <w:hideMark/>
                </w:tcPr>
                <w:p w:rsidR="0071368D" w:rsidRPr="006C1D91" w:rsidRDefault="0071368D" w:rsidP="005114E7">
                  <w:pPr>
                    <w:spacing w:after="0" w:line="240" w:lineRule="auto"/>
                    <w:jc w:val="both"/>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How do I obtain my User ID and Pin Number?</w:t>
                  </w:r>
                </w:p>
              </w:tc>
            </w:tr>
            <w:tr w:rsidR="0071368D" w:rsidRPr="006C1D91" w:rsidTr="001C1E63">
              <w:trPr>
                <w:tblCellSpacing w:w="22" w:type="dxa"/>
              </w:trPr>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vMerge/>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r w:rsidRPr="006C1D91">
                    <w:rPr>
                      <w:rFonts w:ascii="Helvetica" w:eastAsia="Times New Roman" w:hAnsi="Helvetica" w:cs="Helvetica"/>
                      <w:b/>
                      <w:bCs/>
                      <w:color w:val="666666"/>
                      <w:sz w:val="24"/>
                      <w:szCs w:val="20"/>
                    </w:rPr>
                    <w:t>A</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80"/>
                  </w:tblGrid>
                  <w:tr w:rsidR="0071368D" w:rsidRPr="006C1D91" w:rsidTr="001C1E63">
                    <w:trPr>
                      <w:tblCellSpacing w:w="0" w:type="dxa"/>
                    </w:trPr>
                    <w:tc>
                      <w:tcPr>
                        <w:tcW w:w="0" w:type="auto"/>
                        <w:hideMark/>
                      </w:tcPr>
                      <w:p w:rsidR="0071368D" w:rsidRDefault="0071368D" w:rsidP="005114E7">
                        <w:pPr>
                          <w:spacing w:after="0" w:line="240" w:lineRule="auto"/>
                          <w:jc w:val="both"/>
                          <w:rPr>
                            <w:rFonts w:ascii="Helvetica" w:eastAsia="Times New Roman" w:hAnsi="Helvetica" w:cs="Helvetica"/>
                            <w:color w:val="666666"/>
                            <w:sz w:val="20"/>
                            <w:szCs w:val="20"/>
                          </w:rPr>
                        </w:pPr>
                        <w:r w:rsidRPr="006C1D91">
                          <w:rPr>
                            <w:rFonts w:ascii="Helvetica" w:eastAsia="Times New Roman" w:hAnsi="Helvetica" w:cs="Helvetica"/>
                            <w:color w:val="666666"/>
                            <w:sz w:val="20"/>
                            <w:szCs w:val="20"/>
                          </w:rPr>
                          <w:t xml:space="preserve">Your Aesop account is set up in the </w:t>
                        </w:r>
                        <w:r w:rsidR="005114E7">
                          <w:rPr>
                            <w:rFonts w:ascii="Helvetica" w:eastAsia="Times New Roman" w:hAnsi="Helvetica" w:cs="Helvetica"/>
                            <w:color w:val="666666"/>
                            <w:sz w:val="20"/>
                            <w:szCs w:val="20"/>
                          </w:rPr>
                          <w:t>Human Resources Department</w:t>
                        </w:r>
                        <w:r w:rsidRPr="006C1D91">
                          <w:rPr>
                            <w:rFonts w:ascii="Helvetica" w:eastAsia="Times New Roman" w:hAnsi="Helvetica" w:cs="Helvetica"/>
                            <w:color w:val="666666"/>
                            <w:sz w:val="20"/>
                            <w:szCs w:val="20"/>
                          </w:rPr>
                          <w:t>. Your User ID is always the main phone number that you provide when you complete your paperwork in the office. Your Pin is a random four</w:t>
                        </w:r>
                        <w:r w:rsidR="005114E7">
                          <w:rPr>
                            <w:rFonts w:ascii="Helvetica" w:eastAsia="Times New Roman" w:hAnsi="Helvetica" w:cs="Helvetica"/>
                            <w:color w:val="666666"/>
                            <w:sz w:val="20"/>
                            <w:szCs w:val="20"/>
                          </w:rPr>
                          <w:t>-five</w:t>
                        </w:r>
                        <w:r w:rsidRPr="006C1D91">
                          <w:rPr>
                            <w:rFonts w:ascii="Helvetica" w:eastAsia="Times New Roman" w:hAnsi="Helvetica" w:cs="Helvetica"/>
                            <w:color w:val="666666"/>
                            <w:sz w:val="20"/>
                            <w:szCs w:val="20"/>
                          </w:rPr>
                          <w:t xml:space="preserve"> digit number tha</w:t>
                        </w:r>
                        <w:r w:rsidR="005114E7">
                          <w:rPr>
                            <w:rFonts w:ascii="Helvetica" w:eastAsia="Times New Roman" w:hAnsi="Helvetica" w:cs="Helvetica"/>
                            <w:color w:val="666666"/>
                            <w:sz w:val="20"/>
                            <w:szCs w:val="20"/>
                          </w:rPr>
                          <w:t xml:space="preserve">t can be changed if you prefer.  </w:t>
                        </w:r>
                        <w:r w:rsidRPr="006C1D91">
                          <w:rPr>
                            <w:rFonts w:ascii="Helvetica" w:eastAsia="Times New Roman" w:hAnsi="Helvetica" w:cs="Helvetica"/>
                            <w:color w:val="666666"/>
                            <w:sz w:val="20"/>
                            <w:szCs w:val="20"/>
                          </w:rPr>
                          <w:t>Employees receive their Welcome Letters</w:t>
                        </w:r>
                        <w:r w:rsidR="005114E7">
                          <w:rPr>
                            <w:rFonts w:ascii="Helvetica" w:eastAsia="Times New Roman" w:hAnsi="Helvetica" w:cs="Helvetica"/>
                            <w:color w:val="666666"/>
                            <w:sz w:val="20"/>
                            <w:szCs w:val="20"/>
                          </w:rPr>
                          <w:t>/Email</w:t>
                        </w:r>
                        <w:r w:rsidRPr="006C1D91">
                          <w:rPr>
                            <w:rFonts w:ascii="Helvetica" w:eastAsia="Times New Roman" w:hAnsi="Helvetica" w:cs="Helvetica"/>
                            <w:color w:val="666666"/>
                            <w:sz w:val="20"/>
                            <w:szCs w:val="20"/>
                          </w:rPr>
                          <w:t xml:space="preserve"> </w:t>
                        </w:r>
                        <w:r w:rsidR="005114E7">
                          <w:rPr>
                            <w:rFonts w:ascii="Helvetica" w:eastAsia="Times New Roman" w:hAnsi="Helvetica" w:cs="Helvetica"/>
                            <w:color w:val="666666"/>
                            <w:sz w:val="20"/>
                            <w:szCs w:val="20"/>
                          </w:rPr>
                          <w:t xml:space="preserve">the Human Resources </w:t>
                        </w:r>
                        <w:r w:rsidRPr="006C1D91">
                          <w:rPr>
                            <w:rFonts w:ascii="Helvetica" w:eastAsia="Times New Roman" w:hAnsi="Helvetica" w:cs="Helvetica"/>
                            <w:color w:val="666666"/>
                            <w:sz w:val="20"/>
                            <w:szCs w:val="20"/>
                          </w:rPr>
                          <w:t xml:space="preserve">Department. These letters will provide your User ID and Pin. Substitutes receive their letters through the </w:t>
                        </w:r>
                        <w:r w:rsidR="005114E7">
                          <w:rPr>
                            <w:rFonts w:ascii="Helvetica" w:eastAsia="Times New Roman" w:hAnsi="Helvetica" w:cs="Helvetica"/>
                            <w:color w:val="666666"/>
                            <w:sz w:val="20"/>
                            <w:szCs w:val="20"/>
                          </w:rPr>
                          <w:t>e</w:t>
                        </w:r>
                        <w:r w:rsidRPr="006C1D91">
                          <w:rPr>
                            <w:rFonts w:ascii="Helvetica" w:eastAsia="Times New Roman" w:hAnsi="Helvetica" w:cs="Helvetica"/>
                            <w:color w:val="666666"/>
                            <w:sz w:val="20"/>
                            <w:szCs w:val="20"/>
                          </w:rPr>
                          <w:t>mail.</w:t>
                        </w:r>
                      </w:p>
                      <w:p w:rsidR="0071368D" w:rsidRPr="006C1D91" w:rsidRDefault="0071368D" w:rsidP="005114E7">
                        <w:pPr>
                          <w:spacing w:after="0" w:line="240" w:lineRule="auto"/>
                          <w:jc w:val="both"/>
                          <w:rPr>
                            <w:rFonts w:ascii="Helvetica" w:eastAsia="Times New Roman" w:hAnsi="Helvetica" w:cs="Helvetica"/>
                            <w:color w:val="666666"/>
                            <w:sz w:val="20"/>
                            <w:szCs w:val="20"/>
                          </w:rPr>
                        </w:pPr>
                      </w:p>
                    </w:tc>
                  </w:tr>
                </w:tbl>
                <w:p w:rsidR="0071368D" w:rsidRPr="006C1D91" w:rsidRDefault="0071368D" w:rsidP="005114E7">
                  <w:pPr>
                    <w:spacing w:after="0" w:line="240" w:lineRule="auto"/>
                    <w:jc w:val="both"/>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r w:rsidR="0071368D" w:rsidRPr="006C1D91" w:rsidTr="001C1E63">
        <w:trPr>
          <w:tblCellSpacing w:w="22"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366"/>
              <w:gridCol w:w="344"/>
              <w:gridCol w:w="344"/>
              <w:gridCol w:w="9746"/>
            </w:tblGrid>
            <w:tr w:rsidR="0071368D" w:rsidRPr="006C1D91" w:rsidTr="001C1E63">
              <w:trPr>
                <w:tblCellSpacing w:w="22" w:type="dxa"/>
              </w:trPr>
              <w:tc>
                <w:tcPr>
                  <w:tcW w:w="300" w:type="dxa"/>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bookmarkStart w:id="1" w:name="answer_2"/>
                  <w:bookmarkEnd w:id="1"/>
                </w:p>
              </w:tc>
              <w:tc>
                <w:tcPr>
                  <w:tcW w:w="300" w:type="dxa"/>
                  <w:vMerge w:val="restart"/>
                  <w:hideMark/>
                </w:tcPr>
                <w:p w:rsidR="0071368D" w:rsidRPr="006C1D91" w:rsidRDefault="0071368D" w:rsidP="001C1E63">
                  <w:pPr>
                    <w:spacing w:after="0" w:line="240" w:lineRule="auto"/>
                    <w:jc w:val="right"/>
                    <w:rPr>
                      <w:rFonts w:ascii="Helvetica" w:eastAsia="Times New Roman" w:hAnsi="Helvetica" w:cs="Helvetica"/>
                      <w:color w:val="666666"/>
                      <w:sz w:val="24"/>
                      <w:szCs w:val="20"/>
                    </w:rPr>
                  </w:pPr>
                  <w:hyperlink r:id="rId17" w:history="1">
                    <w:r w:rsidRPr="005114E7">
                      <w:rPr>
                        <w:rFonts w:ascii="Helvetica" w:eastAsia="Times New Roman" w:hAnsi="Helvetica" w:cs="Helvetica"/>
                        <w:color w:val="666666"/>
                        <w:sz w:val="24"/>
                        <w:szCs w:val="20"/>
                      </w:rPr>
                      <w:t>2)</w:t>
                    </w:r>
                  </w:hyperlink>
                  <w:r w:rsidRPr="006C1D91">
                    <w:rPr>
                      <w:rFonts w:ascii="Helvetica" w:eastAsia="Times New Roman" w:hAnsi="Helvetica" w:cs="Helvetica"/>
                      <w:color w:val="666666"/>
                      <w:sz w:val="24"/>
                      <w:szCs w:val="20"/>
                    </w:rPr>
                    <w:t xml:space="preserve"> </w:t>
                  </w:r>
                </w:p>
              </w:tc>
              <w:tc>
                <w:tcPr>
                  <w:tcW w:w="300" w:type="dxa"/>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Q</w:t>
                  </w: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Where do I go to enter an absence?</w:t>
                  </w:r>
                </w:p>
              </w:tc>
            </w:tr>
            <w:tr w:rsidR="0071368D" w:rsidRPr="006C1D91" w:rsidTr="001C1E63">
              <w:trPr>
                <w:tblCellSpacing w:w="22" w:type="dxa"/>
              </w:trPr>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vMerge/>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r w:rsidRPr="006C1D91">
                    <w:rPr>
                      <w:rFonts w:ascii="Helvetica" w:eastAsia="Times New Roman" w:hAnsi="Helvetica" w:cs="Helvetica"/>
                      <w:b/>
                      <w:bCs/>
                      <w:color w:val="666666"/>
                      <w:sz w:val="24"/>
                      <w:szCs w:val="20"/>
                    </w:rPr>
                    <w:t>A</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80"/>
                  </w:tblGrid>
                  <w:tr w:rsidR="0071368D" w:rsidRPr="006C1D91" w:rsidTr="001C1E63">
                    <w:trPr>
                      <w:tblCellSpacing w:w="0" w:type="dxa"/>
                    </w:trPr>
                    <w:tc>
                      <w:tcPr>
                        <w:tcW w:w="0" w:type="auto"/>
                        <w:hideMark/>
                      </w:tcPr>
                      <w:p w:rsidR="0071368D" w:rsidRDefault="0071368D" w:rsidP="001C1E63">
                        <w:pPr>
                          <w:spacing w:after="0" w:line="240" w:lineRule="auto"/>
                          <w:rPr>
                            <w:rFonts w:ascii="Helvetica" w:eastAsia="Times New Roman" w:hAnsi="Helvetica" w:cs="Helvetica"/>
                            <w:color w:val="666666"/>
                            <w:sz w:val="20"/>
                            <w:szCs w:val="20"/>
                          </w:rPr>
                        </w:pPr>
                        <w:r w:rsidRPr="006C1D91">
                          <w:rPr>
                            <w:rFonts w:ascii="Helvetica" w:eastAsia="Times New Roman" w:hAnsi="Helvetica" w:cs="Helvetica"/>
                            <w:color w:val="666666"/>
                            <w:sz w:val="20"/>
                            <w:szCs w:val="20"/>
                          </w:rPr>
                          <w:t xml:space="preserve">You can either log into </w:t>
                        </w:r>
                        <w:hyperlink r:id="rId18" w:tgtFrame="_blank" w:history="1">
                          <w:r w:rsidRPr="006C1D91">
                            <w:rPr>
                              <w:rFonts w:ascii="Helvetica" w:eastAsia="Times New Roman" w:hAnsi="Helvetica" w:cs="Helvetica"/>
                              <w:color w:val="000066"/>
                              <w:sz w:val="20"/>
                              <w:szCs w:val="20"/>
                            </w:rPr>
                            <w:t>www.aesoponline.com</w:t>
                          </w:r>
                        </w:hyperlink>
                        <w:r w:rsidRPr="006C1D91">
                          <w:rPr>
                            <w:rFonts w:ascii="Helvetica" w:eastAsia="Times New Roman" w:hAnsi="Helvetica" w:cs="Helvetica"/>
                            <w:color w:val="666666"/>
                            <w:sz w:val="20"/>
                            <w:szCs w:val="20"/>
                          </w:rPr>
                          <w:t xml:space="preserve"> or call 1-800-942-3767.</w:t>
                        </w:r>
                      </w:p>
                      <w:p w:rsidR="0071368D" w:rsidRPr="006C1D91" w:rsidRDefault="0071368D" w:rsidP="001C1E63">
                        <w:pPr>
                          <w:spacing w:after="0" w:line="240" w:lineRule="auto"/>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r w:rsidR="0071368D" w:rsidRPr="006C1D91" w:rsidTr="001C1E63">
        <w:trPr>
          <w:tblCellSpacing w:w="22"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366"/>
              <w:gridCol w:w="344"/>
              <w:gridCol w:w="344"/>
              <w:gridCol w:w="9746"/>
            </w:tblGrid>
            <w:tr w:rsidR="0071368D" w:rsidRPr="006C1D91" w:rsidTr="001C1E63">
              <w:trPr>
                <w:tblCellSpacing w:w="22" w:type="dxa"/>
              </w:trPr>
              <w:tc>
                <w:tcPr>
                  <w:tcW w:w="300" w:type="dxa"/>
                  <w:vAlign w:val="center"/>
                  <w:hideMark/>
                </w:tcPr>
                <w:p w:rsidR="0071368D" w:rsidRPr="006C1D91" w:rsidRDefault="0071368D" w:rsidP="001C1E63">
                  <w:pPr>
                    <w:spacing w:after="0" w:line="240" w:lineRule="auto"/>
                    <w:rPr>
                      <w:rFonts w:ascii="Helvetica" w:eastAsia="Times New Roman" w:hAnsi="Helvetica" w:cs="Helvetica"/>
                      <w:color w:val="666666"/>
                      <w:sz w:val="24"/>
                      <w:szCs w:val="20"/>
                    </w:rPr>
                  </w:pPr>
                  <w:bookmarkStart w:id="2" w:name="answer_3"/>
                  <w:bookmarkEnd w:id="2"/>
                </w:p>
              </w:tc>
              <w:tc>
                <w:tcPr>
                  <w:tcW w:w="300" w:type="dxa"/>
                  <w:vMerge w:val="restart"/>
                  <w:hideMark/>
                </w:tcPr>
                <w:p w:rsidR="0071368D" w:rsidRPr="006C1D91" w:rsidRDefault="0071368D" w:rsidP="001C1E63">
                  <w:pPr>
                    <w:spacing w:after="0" w:line="240" w:lineRule="auto"/>
                    <w:jc w:val="right"/>
                    <w:rPr>
                      <w:rFonts w:ascii="Helvetica" w:eastAsia="Times New Roman" w:hAnsi="Helvetica" w:cs="Helvetica"/>
                      <w:color w:val="666666"/>
                      <w:sz w:val="24"/>
                      <w:szCs w:val="20"/>
                    </w:rPr>
                  </w:pPr>
                  <w:hyperlink r:id="rId19" w:history="1">
                    <w:r w:rsidRPr="005114E7">
                      <w:rPr>
                        <w:rFonts w:ascii="Helvetica" w:eastAsia="Times New Roman" w:hAnsi="Helvetica" w:cs="Helvetica"/>
                        <w:color w:val="666666"/>
                        <w:sz w:val="24"/>
                        <w:szCs w:val="20"/>
                      </w:rPr>
                      <w:t>3)</w:t>
                    </w:r>
                  </w:hyperlink>
                  <w:r w:rsidRPr="006C1D91">
                    <w:rPr>
                      <w:rFonts w:ascii="Helvetica" w:eastAsia="Times New Roman" w:hAnsi="Helvetica" w:cs="Helvetica"/>
                      <w:color w:val="666666"/>
                      <w:sz w:val="24"/>
                      <w:szCs w:val="20"/>
                    </w:rPr>
                    <w:t xml:space="preserve"> </w:t>
                  </w:r>
                </w:p>
              </w:tc>
              <w:tc>
                <w:tcPr>
                  <w:tcW w:w="300" w:type="dxa"/>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Q</w:t>
                  </w: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How do I create an absence? Also, tell me about “Save” and “Save and Assign”</w:t>
                  </w:r>
                </w:p>
              </w:tc>
            </w:tr>
            <w:tr w:rsidR="0071368D" w:rsidRPr="006C1D91" w:rsidTr="001C1E63">
              <w:trPr>
                <w:tblCellSpacing w:w="22" w:type="dxa"/>
              </w:trPr>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vMerge/>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A</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80"/>
                  </w:tblGrid>
                  <w:tr w:rsidR="0071368D" w:rsidRPr="006C1D91" w:rsidTr="001C1E63">
                    <w:trPr>
                      <w:tblCellSpacing w:w="0" w:type="dxa"/>
                    </w:trPr>
                    <w:tc>
                      <w:tcPr>
                        <w:tcW w:w="0" w:type="auto"/>
                        <w:hideMark/>
                      </w:tcPr>
                      <w:p w:rsidR="005114E7" w:rsidRDefault="0071368D" w:rsidP="005114E7">
                        <w:pPr>
                          <w:spacing w:after="0" w:line="240" w:lineRule="auto"/>
                          <w:jc w:val="both"/>
                          <w:rPr>
                            <w:rFonts w:ascii="Helvetica" w:eastAsia="Times New Roman" w:hAnsi="Helvetica" w:cs="Helvetica"/>
                            <w:color w:val="666666"/>
                            <w:sz w:val="20"/>
                            <w:szCs w:val="20"/>
                          </w:rPr>
                        </w:pPr>
                        <w:r w:rsidRPr="006C1D91">
                          <w:rPr>
                            <w:rFonts w:ascii="Helvetica" w:eastAsia="Times New Roman" w:hAnsi="Helvetica" w:cs="Helvetica"/>
                            <w:color w:val="666666"/>
                            <w:sz w:val="20"/>
                            <w:szCs w:val="20"/>
                          </w:rPr>
                          <w:t>If you use the 1-800-942-3767, you will be prompted to enter your User ID and the pound key (#) and then the Pin number and the pound key (#). It will then prompt you to click (1) to create and absence. After that, you will listen to instructions to continue with your absence.</w:t>
                        </w:r>
                        <w:r w:rsidRPr="006C1D91">
                          <w:rPr>
                            <w:rFonts w:ascii="Helvetica" w:eastAsia="Times New Roman" w:hAnsi="Helvetica" w:cs="Helvetica"/>
                            <w:color w:val="666666"/>
                            <w:sz w:val="20"/>
                            <w:szCs w:val="20"/>
                          </w:rPr>
                          <w:br/>
                        </w:r>
                        <w:r w:rsidRPr="006C1D91">
                          <w:rPr>
                            <w:rFonts w:ascii="Helvetica" w:eastAsia="Times New Roman" w:hAnsi="Helvetica" w:cs="Helvetica"/>
                            <w:color w:val="666666"/>
                            <w:sz w:val="20"/>
                            <w:szCs w:val="20"/>
                          </w:rPr>
                          <w:br/>
                          <w:t xml:space="preserve">If you use the web, </w:t>
                        </w:r>
                        <w:hyperlink r:id="rId20" w:tgtFrame="_blank" w:history="1">
                          <w:r w:rsidRPr="006C1D91">
                            <w:rPr>
                              <w:rFonts w:ascii="Helvetica" w:eastAsia="Times New Roman" w:hAnsi="Helvetica" w:cs="Helvetica"/>
                              <w:color w:val="000066"/>
                              <w:sz w:val="20"/>
                              <w:szCs w:val="20"/>
                            </w:rPr>
                            <w:t>www.aesoponline.com</w:t>
                          </w:r>
                        </w:hyperlink>
                        <w:r w:rsidRPr="006C1D91">
                          <w:rPr>
                            <w:rFonts w:ascii="Helvetica" w:eastAsia="Times New Roman" w:hAnsi="Helvetica" w:cs="Helvetica"/>
                            <w:color w:val="666666"/>
                            <w:sz w:val="20"/>
                            <w:szCs w:val="20"/>
                          </w:rPr>
                          <w:t>, you will see a link on the left hand side of the screen that states “Create an Absence”. You then enter your dates, your reason for absence, whether or not you need a sub</w:t>
                        </w:r>
                        <w:r w:rsidR="005114E7">
                          <w:rPr>
                            <w:rFonts w:ascii="Helvetica" w:eastAsia="Times New Roman" w:hAnsi="Helvetica" w:cs="Helvetica"/>
                            <w:color w:val="666666"/>
                            <w:sz w:val="20"/>
                            <w:szCs w:val="20"/>
                          </w:rPr>
                          <w:t>stitute</w:t>
                        </w:r>
                        <w:r w:rsidRPr="006C1D91">
                          <w:rPr>
                            <w:rFonts w:ascii="Helvetica" w:eastAsia="Times New Roman" w:hAnsi="Helvetica" w:cs="Helvetica"/>
                            <w:color w:val="666666"/>
                            <w:sz w:val="20"/>
                            <w:szCs w:val="20"/>
                          </w:rPr>
                          <w:t xml:space="preserve"> and then enter your start and end time for the absence. You will then click next. </w:t>
                        </w:r>
                        <w:r w:rsidRPr="006C1D91">
                          <w:rPr>
                            <w:rFonts w:ascii="Helvetica" w:eastAsia="Times New Roman" w:hAnsi="Helvetica" w:cs="Helvetica"/>
                            <w:color w:val="666666"/>
                            <w:sz w:val="20"/>
                            <w:szCs w:val="20"/>
                          </w:rPr>
                          <w:br/>
                        </w:r>
                        <w:r w:rsidRPr="006C1D91">
                          <w:rPr>
                            <w:rFonts w:ascii="Helvetica" w:eastAsia="Times New Roman" w:hAnsi="Helvetica" w:cs="Helvetica"/>
                            <w:color w:val="666666"/>
                            <w:sz w:val="20"/>
                            <w:szCs w:val="20"/>
                          </w:rPr>
                          <w:br/>
                          <w:t>***If you DO NOT need a sub</w:t>
                        </w:r>
                        <w:r w:rsidR="005114E7">
                          <w:rPr>
                            <w:rFonts w:ascii="Helvetica" w:eastAsia="Times New Roman" w:hAnsi="Helvetica" w:cs="Helvetica"/>
                            <w:color w:val="666666"/>
                            <w:sz w:val="20"/>
                            <w:szCs w:val="20"/>
                          </w:rPr>
                          <w:t>stitute</w:t>
                        </w:r>
                        <w:r w:rsidRPr="006C1D91">
                          <w:rPr>
                            <w:rFonts w:ascii="Helvetica" w:eastAsia="Times New Roman" w:hAnsi="Helvetica" w:cs="Helvetica"/>
                            <w:color w:val="666666"/>
                            <w:sz w:val="20"/>
                            <w:szCs w:val="20"/>
                          </w:rPr>
                          <w:t>, and have clicked “No” on the previous page that you did not need a sub</w:t>
                        </w:r>
                        <w:r w:rsidR="005114E7">
                          <w:rPr>
                            <w:rFonts w:ascii="Helvetica" w:eastAsia="Times New Roman" w:hAnsi="Helvetica" w:cs="Helvetica"/>
                            <w:color w:val="666666"/>
                            <w:sz w:val="20"/>
                            <w:szCs w:val="20"/>
                          </w:rPr>
                          <w:t>stitute</w:t>
                        </w:r>
                        <w:r w:rsidRPr="006C1D91">
                          <w:rPr>
                            <w:rFonts w:ascii="Helvetica" w:eastAsia="Times New Roman" w:hAnsi="Helvetica" w:cs="Helvetica"/>
                            <w:color w:val="666666"/>
                            <w:sz w:val="20"/>
                            <w:szCs w:val="20"/>
                          </w:rPr>
                          <w:t xml:space="preserve">, just click “Save” and you will be assigned a Confirmation number and you are finished creating your absence. </w:t>
                        </w:r>
                        <w:r w:rsidRPr="006C1D91">
                          <w:rPr>
                            <w:rFonts w:ascii="Helvetica" w:eastAsia="Times New Roman" w:hAnsi="Helvetica" w:cs="Helvetica"/>
                            <w:color w:val="666666"/>
                            <w:sz w:val="20"/>
                            <w:szCs w:val="20"/>
                          </w:rPr>
                          <w:br/>
                        </w:r>
                        <w:r w:rsidRPr="006C1D91">
                          <w:rPr>
                            <w:rFonts w:ascii="Helvetica" w:eastAsia="Times New Roman" w:hAnsi="Helvetica" w:cs="Helvetica"/>
                            <w:color w:val="666666"/>
                            <w:sz w:val="20"/>
                            <w:szCs w:val="20"/>
                          </w:rPr>
                          <w:br/>
                          <w:t>*** If you DO need a sub</w:t>
                        </w:r>
                        <w:r w:rsidR="005114E7">
                          <w:rPr>
                            <w:rFonts w:ascii="Helvetica" w:eastAsia="Times New Roman" w:hAnsi="Helvetica" w:cs="Helvetica"/>
                            <w:color w:val="666666"/>
                            <w:sz w:val="20"/>
                            <w:szCs w:val="20"/>
                          </w:rPr>
                          <w:t>stitute</w:t>
                        </w:r>
                        <w:r w:rsidRPr="006C1D91">
                          <w:rPr>
                            <w:rFonts w:ascii="Helvetica" w:eastAsia="Times New Roman" w:hAnsi="Helvetica" w:cs="Helvetica"/>
                            <w:color w:val="666666"/>
                            <w:sz w:val="20"/>
                            <w:szCs w:val="20"/>
                          </w:rPr>
                          <w:t xml:space="preserve"> and just want the system to call for one (no one in particular), you can just click “Save” and you will be assigned a Confirmation number and you are finished creating your absence. </w:t>
                        </w:r>
                      </w:p>
                      <w:p w:rsidR="005114E7" w:rsidRDefault="005114E7" w:rsidP="005114E7">
                        <w:pPr>
                          <w:spacing w:after="0" w:line="240" w:lineRule="auto"/>
                          <w:jc w:val="both"/>
                          <w:rPr>
                            <w:rFonts w:ascii="Helvetica" w:eastAsia="Times New Roman" w:hAnsi="Helvetica" w:cs="Helvetica"/>
                            <w:color w:val="666666"/>
                            <w:sz w:val="20"/>
                            <w:szCs w:val="20"/>
                          </w:rPr>
                        </w:pPr>
                      </w:p>
                      <w:p w:rsidR="0071368D" w:rsidRDefault="0071368D" w:rsidP="005114E7">
                        <w:pPr>
                          <w:spacing w:after="0" w:line="240" w:lineRule="auto"/>
                          <w:jc w:val="both"/>
                          <w:rPr>
                            <w:rFonts w:ascii="Helvetica" w:eastAsia="Times New Roman" w:hAnsi="Helvetica" w:cs="Helvetica"/>
                            <w:color w:val="666666"/>
                            <w:sz w:val="20"/>
                            <w:szCs w:val="20"/>
                          </w:rPr>
                        </w:pPr>
                        <w:r w:rsidRPr="006C1D91">
                          <w:rPr>
                            <w:rFonts w:ascii="Helvetica" w:eastAsia="Times New Roman" w:hAnsi="Helvetica" w:cs="Helvetica"/>
                            <w:color w:val="666666"/>
                            <w:sz w:val="20"/>
                            <w:szCs w:val="20"/>
                          </w:rPr>
                          <w:t>***If you DO need a sub and you have a particular sub in mind, you will click “Save and Assign”. You can then look up your sub that you would like to use and insert then into the job.</w:t>
                        </w:r>
                      </w:p>
                      <w:p w:rsidR="0071368D" w:rsidRPr="006C1D91" w:rsidRDefault="0071368D" w:rsidP="001C1E63">
                        <w:pPr>
                          <w:spacing w:after="0" w:line="240" w:lineRule="auto"/>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r w:rsidR="0071368D" w:rsidRPr="006C1D91" w:rsidTr="001C1E63">
        <w:trPr>
          <w:tblCellSpacing w:w="22"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366"/>
              <w:gridCol w:w="344"/>
              <w:gridCol w:w="344"/>
              <w:gridCol w:w="9746"/>
            </w:tblGrid>
            <w:tr w:rsidR="0071368D" w:rsidRPr="006C1D91" w:rsidTr="001C1E63">
              <w:trPr>
                <w:tblCellSpacing w:w="22" w:type="dxa"/>
              </w:trPr>
              <w:tc>
                <w:tcPr>
                  <w:tcW w:w="300" w:type="dxa"/>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bookmarkStart w:id="3" w:name="answer_4"/>
                  <w:bookmarkEnd w:id="3"/>
                </w:p>
              </w:tc>
              <w:tc>
                <w:tcPr>
                  <w:tcW w:w="300" w:type="dxa"/>
                  <w:vMerge w:val="restart"/>
                  <w:hideMark/>
                </w:tcPr>
                <w:p w:rsidR="0071368D" w:rsidRPr="006C1D91" w:rsidRDefault="0071368D" w:rsidP="001C1E63">
                  <w:pPr>
                    <w:spacing w:after="0" w:line="240" w:lineRule="auto"/>
                    <w:jc w:val="right"/>
                    <w:rPr>
                      <w:rFonts w:ascii="Helvetica" w:eastAsia="Times New Roman" w:hAnsi="Helvetica" w:cs="Helvetica"/>
                      <w:color w:val="666666"/>
                      <w:sz w:val="24"/>
                      <w:szCs w:val="20"/>
                    </w:rPr>
                  </w:pPr>
                  <w:hyperlink r:id="rId21" w:history="1">
                    <w:r w:rsidRPr="00EF5DD9">
                      <w:rPr>
                        <w:rFonts w:ascii="Helvetica" w:eastAsia="Times New Roman" w:hAnsi="Helvetica" w:cs="Helvetica"/>
                        <w:color w:val="666666"/>
                        <w:sz w:val="24"/>
                        <w:szCs w:val="20"/>
                      </w:rPr>
                      <w:t>4)</w:t>
                    </w:r>
                  </w:hyperlink>
                  <w:r w:rsidRPr="006C1D91">
                    <w:rPr>
                      <w:rFonts w:ascii="Helvetica" w:eastAsia="Times New Roman" w:hAnsi="Helvetica" w:cs="Helvetica"/>
                      <w:color w:val="666666"/>
                      <w:sz w:val="24"/>
                      <w:szCs w:val="20"/>
                    </w:rPr>
                    <w:t xml:space="preserve"> </w:t>
                  </w:r>
                </w:p>
              </w:tc>
              <w:tc>
                <w:tcPr>
                  <w:tcW w:w="300" w:type="dxa"/>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Q</w:t>
                  </w: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Why can’t I see the sub</w:t>
                  </w:r>
                  <w:r w:rsidR="00EF5DD9" w:rsidRPr="00EF5DD9">
                    <w:rPr>
                      <w:rFonts w:ascii="Helvetica" w:eastAsia="Times New Roman" w:hAnsi="Helvetica" w:cs="Helvetica"/>
                      <w:b/>
                      <w:bCs/>
                      <w:color w:val="666666"/>
                      <w:sz w:val="24"/>
                      <w:szCs w:val="20"/>
                    </w:rPr>
                    <w:t>stitute</w:t>
                  </w:r>
                  <w:r w:rsidRPr="006C1D91">
                    <w:rPr>
                      <w:rFonts w:ascii="Helvetica" w:eastAsia="Times New Roman" w:hAnsi="Helvetica" w:cs="Helvetica"/>
                      <w:b/>
                      <w:bCs/>
                      <w:color w:val="666666"/>
                      <w:sz w:val="24"/>
                      <w:szCs w:val="20"/>
                    </w:rPr>
                    <w:t xml:space="preserve"> that I want to assign to my absence?</w:t>
                  </w:r>
                </w:p>
              </w:tc>
            </w:tr>
            <w:tr w:rsidR="0071368D" w:rsidRPr="006C1D91" w:rsidTr="001C1E63">
              <w:trPr>
                <w:tblCellSpacing w:w="22" w:type="dxa"/>
              </w:trPr>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vMerge/>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hideMark/>
                </w:tcPr>
                <w:p w:rsidR="0071368D" w:rsidRPr="006C1D91" w:rsidRDefault="0071368D" w:rsidP="00D0006E">
                  <w:pPr>
                    <w:spacing w:after="0" w:line="240" w:lineRule="auto"/>
                    <w:jc w:val="both"/>
                    <w:rPr>
                      <w:rFonts w:ascii="Helvetica" w:eastAsia="Times New Roman" w:hAnsi="Helvetica" w:cs="Helvetica"/>
                      <w:color w:val="666666"/>
                      <w:sz w:val="20"/>
                      <w:szCs w:val="20"/>
                    </w:rPr>
                  </w:pPr>
                  <w:r w:rsidRPr="006C1D91">
                    <w:rPr>
                      <w:rFonts w:ascii="Helvetica" w:eastAsia="Times New Roman" w:hAnsi="Helvetica" w:cs="Helvetica"/>
                      <w:b/>
                      <w:bCs/>
                      <w:color w:val="666666"/>
                      <w:sz w:val="24"/>
                      <w:szCs w:val="20"/>
                    </w:rPr>
                    <w:t>A</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80"/>
                  </w:tblGrid>
                  <w:tr w:rsidR="0071368D" w:rsidRPr="006C1D91" w:rsidTr="001C1E63">
                    <w:trPr>
                      <w:tblCellSpacing w:w="0" w:type="dxa"/>
                    </w:trPr>
                    <w:tc>
                      <w:tcPr>
                        <w:tcW w:w="0" w:type="auto"/>
                        <w:hideMark/>
                      </w:tcPr>
                      <w:p w:rsidR="0071368D" w:rsidRDefault="0071368D" w:rsidP="00D0006E">
                        <w:pPr>
                          <w:spacing w:after="0" w:line="240" w:lineRule="auto"/>
                          <w:rPr>
                            <w:rFonts w:ascii="Helvetica" w:eastAsia="Times New Roman" w:hAnsi="Helvetica" w:cs="Helvetica"/>
                            <w:color w:val="666666"/>
                            <w:sz w:val="20"/>
                            <w:szCs w:val="20"/>
                          </w:rPr>
                        </w:pPr>
                        <w:r w:rsidRPr="006C1D91">
                          <w:rPr>
                            <w:rFonts w:ascii="Helvetica" w:eastAsia="Times New Roman" w:hAnsi="Helvetica" w:cs="Helvetica"/>
                            <w:color w:val="666666"/>
                            <w:sz w:val="20"/>
                            <w:szCs w:val="20"/>
                          </w:rPr>
                          <w:t>There could be several reasons that this can happen</w:t>
                        </w:r>
                        <w:proofErr w:type="gramStart"/>
                        <w:r w:rsidRPr="006C1D91">
                          <w:rPr>
                            <w:rFonts w:ascii="Helvetica" w:eastAsia="Times New Roman" w:hAnsi="Helvetica" w:cs="Helvetica"/>
                            <w:color w:val="666666"/>
                            <w:sz w:val="20"/>
                            <w:szCs w:val="20"/>
                          </w:rPr>
                          <w:t>:</w:t>
                        </w:r>
                        <w:proofErr w:type="gramEnd"/>
                        <w:r w:rsidRPr="006C1D91">
                          <w:rPr>
                            <w:rFonts w:ascii="Helvetica" w:eastAsia="Times New Roman" w:hAnsi="Helvetica" w:cs="Helvetica"/>
                            <w:color w:val="666666"/>
                            <w:sz w:val="20"/>
                            <w:szCs w:val="20"/>
                          </w:rPr>
                          <w:br/>
                        </w:r>
                        <w:r w:rsidRPr="006C1D91">
                          <w:rPr>
                            <w:rFonts w:ascii="Helvetica" w:eastAsia="Times New Roman" w:hAnsi="Helvetica" w:cs="Helvetica"/>
                            <w:color w:val="666666"/>
                            <w:sz w:val="20"/>
                            <w:szCs w:val="20"/>
                          </w:rPr>
                          <w:br/>
                          <w:t>1. The sub</w:t>
                        </w:r>
                        <w:r w:rsidR="00EF5DD9">
                          <w:rPr>
                            <w:rFonts w:ascii="Helvetica" w:eastAsia="Times New Roman" w:hAnsi="Helvetica" w:cs="Helvetica"/>
                            <w:color w:val="666666"/>
                            <w:sz w:val="20"/>
                            <w:szCs w:val="20"/>
                          </w:rPr>
                          <w:t>stitute</w:t>
                        </w:r>
                        <w:r w:rsidRPr="006C1D91">
                          <w:rPr>
                            <w:rFonts w:ascii="Helvetica" w:eastAsia="Times New Roman" w:hAnsi="Helvetica" w:cs="Helvetica"/>
                            <w:color w:val="666666"/>
                            <w:sz w:val="20"/>
                            <w:szCs w:val="20"/>
                          </w:rPr>
                          <w:t xml:space="preserve"> may have another job the same day you are trying to assign them for.</w:t>
                        </w:r>
                        <w:r w:rsidRPr="006C1D91">
                          <w:rPr>
                            <w:rFonts w:ascii="Helvetica" w:eastAsia="Times New Roman" w:hAnsi="Helvetica" w:cs="Helvetica"/>
                            <w:color w:val="666666"/>
                            <w:sz w:val="20"/>
                            <w:szCs w:val="20"/>
                          </w:rPr>
                          <w:br/>
                        </w:r>
                        <w:r w:rsidRPr="006C1D91">
                          <w:rPr>
                            <w:rFonts w:ascii="Helvetica" w:eastAsia="Times New Roman" w:hAnsi="Helvetica" w:cs="Helvetica"/>
                            <w:color w:val="666666"/>
                            <w:sz w:val="20"/>
                            <w:szCs w:val="20"/>
                          </w:rPr>
                          <w:br/>
                          <w:t>2. The sub</w:t>
                        </w:r>
                        <w:r w:rsidR="00EF5DD9">
                          <w:rPr>
                            <w:rFonts w:ascii="Helvetica" w:eastAsia="Times New Roman" w:hAnsi="Helvetica" w:cs="Helvetica"/>
                            <w:color w:val="666666"/>
                            <w:sz w:val="20"/>
                            <w:szCs w:val="20"/>
                          </w:rPr>
                          <w:t>stitute</w:t>
                        </w:r>
                        <w:r w:rsidRPr="006C1D91">
                          <w:rPr>
                            <w:rFonts w:ascii="Helvetica" w:eastAsia="Times New Roman" w:hAnsi="Helvetica" w:cs="Helvetica"/>
                            <w:color w:val="666666"/>
                            <w:sz w:val="20"/>
                            <w:szCs w:val="20"/>
                          </w:rPr>
                          <w:t xml:space="preserve"> may have blocked </w:t>
                        </w:r>
                        <w:proofErr w:type="gramStart"/>
                        <w:r w:rsidRPr="006C1D91">
                          <w:rPr>
                            <w:rFonts w:ascii="Helvetica" w:eastAsia="Times New Roman" w:hAnsi="Helvetica" w:cs="Helvetica"/>
                            <w:color w:val="666666"/>
                            <w:sz w:val="20"/>
                            <w:szCs w:val="20"/>
                          </w:rPr>
                          <w:t>themselves</w:t>
                        </w:r>
                        <w:proofErr w:type="gramEnd"/>
                        <w:r w:rsidRPr="006C1D91">
                          <w:rPr>
                            <w:rFonts w:ascii="Helvetica" w:eastAsia="Times New Roman" w:hAnsi="Helvetica" w:cs="Helvetica"/>
                            <w:color w:val="666666"/>
                            <w:sz w:val="20"/>
                            <w:szCs w:val="20"/>
                          </w:rPr>
                          <w:t xml:space="preserve"> out for that particular day thinking they may not want to work. They can go in and un-block themselves.</w:t>
                        </w:r>
                        <w:r w:rsidRPr="006C1D91">
                          <w:rPr>
                            <w:rFonts w:ascii="Helvetica" w:eastAsia="Times New Roman" w:hAnsi="Helvetica" w:cs="Helvetica"/>
                            <w:color w:val="666666"/>
                            <w:sz w:val="20"/>
                            <w:szCs w:val="20"/>
                          </w:rPr>
                          <w:br/>
                        </w:r>
                        <w:r w:rsidRPr="006C1D91">
                          <w:rPr>
                            <w:rFonts w:ascii="Helvetica" w:eastAsia="Times New Roman" w:hAnsi="Helvetica" w:cs="Helvetica"/>
                            <w:color w:val="666666"/>
                            <w:sz w:val="20"/>
                            <w:szCs w:val="20"/>
                          </w:rPr>
                          <w:br/>
                          <w:t>3. The sub</w:t>
                        </w:r>
                        <w:r w:rsidR="00EF5DD9">
                          <w:rPr>
                            <w:rFonts w:ascii="Helvetica" w:eastAsia="Times New Roman" w:hAnsi="Helvetica" w:cs="Helvetica"/>
                            <w:color w:val="666666"/>
                            <w:sz w:val="20"/>
                            <w:szCs w:val="20"/>
                          </w:rPr>
                          <w:t>stitute</w:t>
                        </w:r>
                        <w:r w:rsidRPr="006C1D91">
                          <w:rPr>
                            <w:rFonts w:ascii="Helvetica" w:eastAsia="Times New Roman" w:hAnsi="Helvetica" w:cs="Helvetica"/>
                            <w:color w:val="666666"/>
                            <w:sz w:val="20"/>
                            <w:szCs w:val="20"/>
                          </w:rPr>
                          <w:t xml:space="preserve"> may not have signed up to work for your </w:t>
                        </w:r>
                        <w:r w:rsidR="00EF5DD9">
                          <w:rPr>
                            <w:rFonts w:ascii="Helvetica" w:eastAsia="Times New Roman" w:hAnsi="Helvetica" w:cs="Helvetica"/>
                            <w:color w:val="666666"/>
                            <w:sz w:val="20"/>
                            <w:szCs w:val="20"/>
                          </w:rPr>
                          <w:t>school site</w:t>
                        </w:r>
                        <w:r w:rsidRPr="006C1D91">
                          <w:rPr>
                            <w:rFonts w:ascii="Helvetica" w:eastAsia="Times New Roman" w:hAnsi="Helvetica" w:cs="Helvetica"/>
                            <w:color w:val="666666"/>
                            <w:sz w:val="20"/>
                            <w:szCs w:val="20"/>
                          </w:rPr>
                          <w:t>-an example would be if a sub</w:t>
                        </w:r>
                        <w:r w:rsidR="00EF5DD9">
                          <w:rPr>
                            <w:rFonts w:ascii="Helvetica" w:eastAsia="Times New Roman" w:hAnsi="Helvetica" w:cs="Helvetica"/>
                            <w:color w:val="666666"/>
                            <w:sz w:val="20"/>
                            <w:szCs w:val="20"/>
                          </w:rPr>
                          <w:t>stitute signed up to work for elementary</w:t>
                        </w:r>
                        <w:r w:rsidRPr="006C1D91">
                          <w:rPr>
                            <w:rFonts w:ascii="Helvetica" w:eastAsia="Times New Roman" w:hAnsi="Helvetica" w:cs="Helvetica"/>
                            <w:color w:val="666666"/>
                            <w:sz w:val="20"/>
                            <w:szCs w:val="20"/>
                          </w:rPr>
                          <w:t xml:space="preserve"> </w:t>
                        </w:r>
                        <w:r w:rsidR="00EF5DD9">
                          <w:rPr>
                            <w:rFonts w:ascii="Helvetica" w:eastAsia="Times New Roman" w:hAnsi="Helvetica" w:cs="Helvetica"/>
                            <w:color w:val="666666"/>
                            <w:sz w:val="20"/>
                            <w:szCs w:val="20"/>
                          </w:rPr>
                          <w:t>sites</w:t>
                        </w:r>
                        <w:r w:rsidRPr="006C1D91">
                          <w:rPr>
                            <w:rFonts w:ascii="Helvetica" w:eastAsia="Times New Roman" w:hAnsi="Helvetica" w:cs="Helvetica"/>
                            <w:color w:val="666666"/>
                            <w:sz w:val="20"/>
                            <w:szCs w:val="20"/>
                          </w:rPr>
                          <w:t xml:space="preserve">, but they may have agreed to work for a </w:t>
                        </w:r>
                        <w:r w:rsidR="00EF5DD9">
                          <w:rPr>
                            <w:rFonts w:ascii="Helvetica" w:eastAsia="Times New Roman" w:hAnsi="Helvetica" w:cs="Helvetica"/>
                            <w:color w:val="666666"/>
                            <w:sz w:val="20"/>
                            <w:szCs w:val="20"/>
                          </w:rPr>
                          <w:t>secondary</w:t>
                        </w:r>
                        <w:r w:rsidRPr="006C1D91">
                          <w:rPr>
                            <w:rFonts w:ascii="Helvetica" w:eastAsia="Times New Roman" w:hAnsi="Helvetica" w:cs="Helvetica"/>
                            <w:color w:val="666666"/>
                            <w:sz w:val="20"/>
                            <w:szCs w:val="20"/>
                          </w:rPr>
                          <w:t xml:space="preserve"> </w:t>
                        </w:r>
                        <w:r w:rsidR="00EF5DD9">
                          <w:rPr>
                            <w:rFonts w:ascii="Helvetica" w:eastAsia="Times New Roman" w:hAnsi="Helvetica" w:cs="Helvetica"/>
                            <w:color w:val="666666"/>
                            <w:sz w:val="20"/>
                            <w:szCs w:val="20"/>
                          </w:rPr>
                          <w:t>site</w:t>
                        </w:r>
                        <w:r w:rsidRPr="006C1D91">
                          <w:rPr>
                            <w:rFonts w:ascii="Helvetica" w:eastAsia="Times New Roman" w:hAnsi="Helvetica" w:cs="Helvetica"/>
                            <w:color w:val="666666"/>
                            <w:sz w:val="20"/>
                            <w:szCs w:val="20"/>
                          </w:rPr>
                          <w:t xml:space="preserve"> one time. Since they do not have </w:t>
                        </w:r>
                        <w:r w:rsidR="00EF5DD9">
                          <w:rPr>
                            <w:rFonts w:ascii="Helvetica" w:eastAsia="Times New Roman" w:hAnsi="Helvetica" w:cs="Helvetica"/>
                            <w:color w:val="666666"/>
                            <w:sz w:val="20"/>
                            <w:szCs w:val="20"/>
                          </w:rPr>
                          <w:t>secondary</w:t>
                        </w:r>
                        <w:r w:rsidRPr="006C1D91">
                          <w:rPr>
                            <w:rFonts w:ascii="Helvetica" w:eastAsia="Times New Roman" w:hAnsi="Helvetica" w:cs="Helvetica"/>
                            <w:color w:val="666666"/>
                            <w:sz w:val="20"/>
                            <w:szCs w:val="20"/>
                          </w:rPr>
                          <w:t xml:space="preserve"> in their profile, you will not see the sub</w:t>
                        </w:r>
                        <w:r w:rsidR="00EF5DD9">
                          <w:rPr>
                            <w:rFonts w:ascii="Helvetica" w:eastAsia="Times New Roman" w:hAnsi="Helvetica" w:cs="Helvetica"/>
                            <w:color w:val="666666"/>
                            <w:sz w:val="20"/>
                            <w:szCs w:val="20"/>
                          </w:rPr>
                          <w:t>stitute</w:t>
                        </w:r>
                        <w:r w:rsidRPr="006C1D91">
                          <w:rPr>
                            <w:rFonts w:ascii="Helvetica" w:eastAsia="Times New Roman" w:hAnsi="Helvetica" w:cs="Helvetica"/>
                            <w:color w:val="666666"/>
                            <w:sz w:val="20"/>
                            <w:szCs w:val="20"/>
                          </w:rPr>
                          <w:t>. This can also be the case if a sub</w:t>
                        </w:r>
                        <w:r w:rsidR="00EF5DD9">
                          <w:rPr>
                            <w:rFonts w:ascii="Helvetica" w:eastAsia="Times New Roman" w:hAnsi="Helvetica" w:cs="Helvetica"/>
                            <w:color w:val="666666"/>
                            <w:sz w:val="20"/>
                            <w:szCs w:val="20"/>
                          </w:rPr>
                          <w:t>stitute</w:t>
                        </w:r>
                        <w:r w:rsidRPr="006C1D91">
                          <w:rPr>
                            <w:rFonts w:ascii="Helvetica" w:eastAsia="Times New Roman" w:hAnsi="Helvetica" w:cs="Helvetica"/>
                            <w:color w:val="666666"/>
                            <w:sz w:val="20"/>
                            <w:szCs w:val="20"/>
                          </w:rPr>
                          <w:t xml:space="preserve"> does not sign up to sub</w:t>
                        </w:r>
                        <w:r w:rsidR="00EF5DD9">
                          <w:rPr>
                            <w:rFonts w:ascii="Helvetica" w:eastAsia="Times New Roman" w:hAnsi="Helvetica" w:cs="Helvetica"/>
                            <w:color w:val="666666"/>
                            <w:sz w:val="20"/>
                            <w:szCs w:val="20"/>
                          </w:rPr>
                          <w:t>stitute</w:t>
                        </w:r>
                        <w:r w:rsidRPr="006C1D91">
                          <w:rPr>
                            <w:rFonts w:ascii="Helvetica" w:eastAsia="Times New Roman" w:hAnsi="Helvetica" w:cs="Helvetica"/>
                            <w:color w:val="666666"/>
                            <w:sz w:val="20"/>
                            <w:szCs w:val="20"/>
                          </w:rPr>
                          <w:t xml:space="preserve"> for paraprofessionals or secretaries, but maybe they agree to sub</w:t>
                        </w:r>
                        <w:r w:rsidR="00EF5DD9">
                          <w:rPr>
                            <w:rFonts w:ascii="Helvetica" w:eastAsia="Times New Roman" w:hAnsi="Helvetica" w:cs="Helvetica"/>
                            <w:color w:val="666666"/>
                            <w:sz w:val="20"/>
                            <w:szCs w:val="20"/>
                          </w:rPr>
                          <w:t>stitute</w:t>
                        </w:r>
                        <w:r w:rsidRPr="006C1D91">
                          <w:rPr>
                            <w:rFonts w:ascii="Helvetica" w:eastAsia="Times New Roman" w:hAnsi="Helvetica" w:cs="Helvetica"/>
                            <w:color w:val="666666"/>
                            <w:sz w:val="20"/>
                            <w:szCs w:val="20"/>
                          </w:rPr>
                          <w:t xml:space="preserve"> one day-again, if those job codes</w:t>
                        </w:r>
                        <w:r w:rsidR="00EF5DD9">
                          <w:rPr>
                            <w:rFonts w:ascii="Helvetica" w:eastAsia="Times New Roman" w:hAnsi="Helvetica" w:cs="Helvetica"/>
                            <w:color w:val="666666"/>
                            <w:sz w:val="20"/>
                            <w:szCs w:val="20"/>
                          </w:rPr>
                          <w:t>/sites</w:t>
                        </w:r>
                        <w:r w:rsidRPr="006C1D91">
                          <w:rPr>
                            <w:rFonts w:ascii="Helvetica" w:eastAsia="Times New Roman" w:hAnsi="Helvetica" w:cs="Helvetica"/>
                            <w:color w:val="666666"/>
                            <w:sz w:val="20"/>
                            <w:szCs w:val="20"/>
                          </w:rPr>
                          <w:t xml:space="preserve"> are not in their profile, you will not see them, nor will you be able to assign them. In order to fix that issue, your school’s operator will need to contact Human Resources to have those job codes added to those subs profiles in order to get them in your job.</w:t>
                        </w:r>
                        <w:r w:rsidRPr="006C1D91">
                          <w:rPr>
                            <w:rFonts w:ascii="Helvetica" w:eastAsia="Times New Roman" w:hAnsi="Helvetica" w:cs="Helvetica"/>
                            <w:color w:val="666666"/>
                            <w:sz w:val="20"/>
                            <w:szCs w:val="20"/>
                          </w:rPr>
                          <w:br/>
                        </w:r>
                        <w:r w:rsidRPr="006C1D91">
                          <w:rPr>
                            <w:rFonts w:ascii="Helvetica" w:eastAsia="Times New Roman" w:hAnsi="Helvetica" w:cs="Helvetica"/>
                            <w:color w:val="666666"/>
                            <w:sz w:val="20"/>
                            <w:szCs w:val="20"/>
                          </w:rPr>
                          <w:br/>
                          <w:t>4. If you are creating an absence for two days in a row and are trying to get a particular sub</w:t>
                        </w:r>
                        <w:r w:rsidR="00D0006E">
                          <w:rPr>
                            <w:rFonts w:ascii="Helvetica" w:eastAsia="Times New Roman" w:hAnsi="Helvetica" w:cs="Helvetica"/>
                            <w:color w:val="666666"/>
                            <w:sz w:val="20"/>
                            <w:szCs w:val="20"/>
                          </w:rPr>
                          <w:t>stitute</w:t>
                        </w:r>
                        <w:r w:rsidRPr="006C1D91">
                          <w:rPr>
                            <w:rFonts w:ascii="Helvetica" w:eastAsia="Times New Roman" w:hAnsi="Helvetica" w:cs="Helvetica"/>
                            <w:color w:val="666666"/>
                            <w:sz w:val="20"/>
                            <w:szCs w:val="20"/>
                          </w:rPr>
                          <w:t xml:space="preserve"> in that job for one day and can’t see them, it could be that they have a job one of those days. You may have to create a separate job in order to get the sub</w:t>
                        </w:r>
                        <w:r w:rsidR="00D0006E">
                          <w:rPr>
                            <w:rFonts w:ascii="Helvetica" w:eastAsia="Times New Roman" w:hAnsi="Helvetica" w:cs="Helvetica"/>
                            <w:color w:val="666666"/>
                            <w:sz w:val="20"/>
                            <w:szCs w:val="20"/>
                          </w:rPr>
                          <w:t>stitute</w:t>
                        </w:r>
                        <w:r w:rsidRPr="006C1D91">
                          <w:rPr>
                            <w:rFonts w:ascii="Helvetica" w:eastAsia="Times New Roman" w:hAnsi="Helvetica" w:cs="Helvetica"/>
                            <w:color w:val="666666"/>
                            <w:sz w:val="20"/>
                            <w:szCs w:val="20"/>
                          </w:rPr>
                          <w:t xml:space="preserve"> in the job.</w:t>
                        </w:r>
                      </w:p>
                      <w:p w:rsidR="0071368D" w:rsidRPr="006C1D91" w:rsidRDefault="0071368D" w:rsidP="00D0006E">
                        <w:pPr>
                          <w:spacing w:after="0" w:line="240" w:lineRule="auto"/>
                          <w:jc w:val="both"/>
                          <w:rPr>
                            <w:rFonts w:ascii="Helvetica" w:eastAsia="Times New Roman" w:hAnsi="Helvetica" w:cs="Helvetica"/>
                            <w:color w:val="666666"/>
                            <w:sz w:val="20"/>
                            <w:szCs w:val="20"/>
                          </w:rPr>
                        </w:pPr>
                      </w:p>
                    </w:tc>
                  </w:tr>
                </w:tbl>
                <w:p w:rsidR="0071368D" w:rsidRPr="006C1D91" w:rsidRDefault="0071368D" w:rsidP="00D0006E">
                  <w:pPr>
                    <w:spacing w:after="0" w:line="240" w:lineRule="auto"/>
                    <w:jc w:val="both"/>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r w:rsidR="0071368D" w:rsidRPr="006C1D91" w:rsidTr="001C1E63">
        <w:trPr>
          <w:tblCellSpacing w:w="22"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366"/>
              <w:gridCol w:w="344"/>
              <w:gridCol w:w="344"/>
              <w:gridCol w:w="9746"/>
            </w:tblGrid>
            <w:tr w:rsidR="0071368D" w:rsidRPr="006C1D91" w:rsidTr="001C1E63">
              <w:trPr>
                <w:tblCellSpacing w:w="22" w:type="dxa"/>
              </w:trPr>
              <w:tc>
                <w:tcPr>
                  <w:tcW w:w="300" w:type="dxa"/>
                  <w:vAlign w:val="center"/>
                  <w:hideMark/>
                </w:tcPr>
                <w:p w:rsidR="0071368D" w:rsidRPr="006C1D91" w:rsidRDefault="0071368D" w:rsidP="001C1E63">
                  <w:pPr>
                    <w:spacing w:after="0" w:line="240" w:lineRule="auto"/>
                    <w:rPr>
                      <w:rFonts w:ascii="Helvetica" w:eastAsia="Times New Roman" w:hAnsi="Helvetica" w:cs="Helvetica"/>
                      <w:color w:val="666666"/>
                      <w:sz w:val="24"/>
                      <w:szCs w:val="20"/>
                    </w:rPr>
                  </w:pPr>
                  <w:bookmarkStart w:id="4" w:name="answer_5"/>
                  <w:bookmarkEnd w:id="4"/>
                </w:p>
              </w:tc>
              <w:tc>
                <w:tcPr>
                  <w:tcW w:w="300" w:type="dxa"/>
                  <w:vMerge w:val="restart"/>
                  <w:hideMark/>
                </w:tcPr>
                <w:p w:rsidR="0071368D" w:rsidRPr="006C1D91" w:rsidRDefault="0071368D" w:rsidP="001C1E63">
                  <w:pPr>
                    <w:spacing w:after="0" w:line="240" w:lineRule="auto"/>
                    <w:jc w:val="right"/>
                    <w:rPr>
                      <w:rFonts w:ascii="Helvetica" w:eastAsia="Times New Roman" w:hAnsi="Helvetica" w:cs="Helvetica"/>
                      <w:color w:val="666666"/>
                      <w:sz w:val="24"/>
                      <w:szCs w:val="20"/>
                    </w:rPr>
                  </w:pPr>
                  <w:hyperlink r:id="rId22" w:history="1">
                    <w:r w:rsidRPr="00D0006E">
                      <w:rPr>
                        <w:rFonts w:ascii="Helvetica" w:eastAsia="Times New Roman" w:hAnsi="Helvetica" w:cs="Helvetica"/>
                        <w:color w:val="666666"/>
                        <w:sz w:val="24"/>
                        <w:szCs w:val="20"/>
                      </w:rPr>
                      <w:t>5)</w:t>
                    </w:r>
                  </w:hyperlink>
                  <w:r w:rsidRPr="006C1D91">
                    <w:rPr>
                      <w:rFonts w:ascii="Helvetica" w:eastAsia="Times New Roman" w:hAnsi="Helvetica" w:cs="Helvetica"/>
                      <w:color w:val="666666"/>
                      <w:sz w:val="24"/>
                      <w:szCs w:val="20"/>
                    </w:rPr>
                    <w:t xml:space="preserve"> </w:t>
                  </w:r>
                </w:p>
              </w:tc>
              <w:tc>
                <w:tcPr>
                  <w:tcW w:w="300" w:type="dxa"/>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Q</w:t>
                  </w: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If I “Save and Assign” a sub</w:t>
                  </w:r>
                  <w:r w:rsidR="00D0006E">
                    <w:rPr>
                      <w:rFonts w:ascii="Helvetica" w:eastAsia="Times New Roman" w:hAnsi="Helvetica" w:cs="Helvetica"/>
                      <w:b/>
                      <w:bCs/>
                      <w:color w:val="666666"/>
                      <w:sz w:val="24"/>
                      <w:szCs w:val="20"/>
                    </w:rPr>
                    <w:t>stitute</w:t>
                  </w:r>
                  <w:r w:rsidRPr="006C1D91">
                    <w:rPr>
                      <w:rFonts w:ascii="Helvetica" w:eastAsia="Times New Roman" w:hAnsi="Helvetica" w:cs="Helvetica"/>
                      <w:b/>
                      <w:bCs/>
                      <w:color w:val="666666"/>
                      <w:sz w:val="24"/>
                      <w:szCs w:val="20"/>
                    </w:rPr>
                    <w:t xml:space="preserve"> to my job, will the system call the sub</w:t>
                  </w:r>
                  <w:r w:rsidR="00D0006E">
                    <w:rPr>
                      <w:rFonts w:ascii="Helvetica" w:eastAsia="Times New Roman" w:hAnsi="Helvetica" w:cs="Helvetica"/>
                      <w:b/>
                      <w:bCs/>
                      <w:color w:val="666666"/>
                      <w:sz w:val="24"/>
                      <w:szCs w:val="20"/>
                    </w:rPr>
                    <w:t>stitute</w:t>
                  </w:r>
                  <w:r w:rsidRPr="006C1D91">
                    <w:rPr>
                      <w:rFonts w:ascii="Helvetica" w:eastAsia="Times New Roman" w:hAnsi="Helvetica" w:cs="Helvetica"/>
                      <w:b/>
                      <w:bCs/>
                      <w:color w:val="666666"/>
                      <w:sz w:val="24"/>
                      <w:szCs w:val="20"/>
                    </w:rPr>
                    <w:t xml:space="preserve"> I assigned to my job?</w:t>
                  </w:r>
                </w:p>
              </w:tc>
            </w:tr>
            <w:tr w:rsidR="0071368D" w:rsidRPr="006C1D91" w:rsidTr="001C1E63">
              <w:trPr>
                <w:tblCellSpacing w:w="22" w:type="dxa"/>
              </w:trPr>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vMerge/>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r w:rsidRPr="006C1D91">
                    <w:rPr>
                      <w:rFonts w:ascii="Helvetica" w:eastAsia="Times New Roman" w:hAnsi="Helvetica" w:cs="Helvetica"/>
                      <w:b/>
                      <w:bCs/>
                      <w:color w:val="666666"/>
                      <w:sz w:val="24"/>
                      <w:szCs w:val="20"/>
                    </w:rPr>
                    <w:t>A</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80"/>
                  </w:tblGrid>
                  <w:tr w:rsidR="0071368D" w:rsidRPr="006C1D91" w:rsidTr="001C1E63">
                    <w:trPr>
                      <w:tblCellSpacing w:w="0" w:type="dxa"/>
                    </w:trPr>
                    <w:tc>
                      <w:tcPr>
                        <w:tcW w:w="0" w:type="auto"/>
                        <w:hideMark/>
                      </w:tcPr>
                      <w:p w:rsidR="0071368D" w:rsidRDefault="0071368D" w:rsidP="001C1E63">
                        <w:pPr>
                          <w:spacing w:after="0" w:line="240" w:lineRule="auto"/>
                          <w:rPr>
                            <w:rFonts w:ascii="Helvetica" w:eastAsia="Times New Roman" w:hAnsi="Helvetica" w:cs="Helvetica"/>
                            <w:color w:val="666666"/>
                            <w:sz w:val="20"/>
                            <w:szCs w:val="20"/>
                          </w:rPr>
                        </w:pPr>
                        <w:r w:rsidRPr="006C1D91">
                          <w:rPr>
                            <w:rFonts w:ascii="Helvetica" w:eastAsia="Times New Roman" w:hAnsi="Helvetica" w:cs="Helvetica"/>
                            <w:color w:val="666666"/>
                            <w:sz w:val="20"/>
                            <w:szCs w:val="20"/>
                          </w:rPr>
                          <w:t>No, before using this feature you should prearrange the coverage with the sub.</w:t>
                        </w:r>
                      </w:p>
                      <w:p w:rsidR="0071368D" w:rsidRDefault="0071368D" w:rsidP="001C1E63">
                        <w:pPr>
                          <w:spacing w:after="0" w:line="240" w:lineRule="auto"/>
                          <w:rPr>
                            <w:rFonts w:ascii="Helvetica" w:eastAsia="Times New Roman" w:hAnsi="Helvetica" w:cs="Helvetica"/>
                            <w:color w:val="666666"/>
                            <w:sz w:val="20"/>
                            <w:szCs w:val="20"/>
                          </w:rPr>
                        </w:pPr>
                      </w:p>
                      <w:p w:rsidR="0071368D" w:rsidRDefault="0071368D" w:rsidP="001C1E63">
                        <w:pPr>
                          <w:spacing w:after="0" w:line="240" w:lineRule="auto"/>
                          <w:rPr>
                            <w:rFonts w:ascii="Helvetica" w:eastAsia="Times New Roman" w:hAnsi="Helvetica" w:cs="Helvetica"/>
                            <w:color w:val="666666"/>
                            <w:sz w:val="20"/>
                            <w:szCs w:val="20"/>
                          </w:rPr>
                        </w:pPr>
                      </w:p>
                      <w:p w:rsidR="0071368D" w:rsidRDefault="0071368D" w:rsidP="001C1E63">
                        <w:pPr>
                          <w:spacing w:after="0" w:line="240" w:lineRule="auto"/>
                          <w:rPr>
                            <w:rFonts w:ascii="Helvetica" w:eastAsia="Times New Roman" w:hAnsi="Helvetica" w:cs="Helvetica"/>
                            <w:color w:val="666666"/>
                            <w:sz w:val="20"/>
                            <w:szCs w:val="20"/>
                          </w:rPr>
                        </w:pPr>
                      </w:p>
                      <w:p w:rsidR="0071368D" w:rsidRDefault="0071368D" w:rsidP="001C1E63">
                        <w:pPr>
                          <w:spacing w:after="0" w:line="240" w:lineRule="auto"/>
                          <w:rPr>
                            <w:rFonts w:ascii="Helvetica" w:eastAsia="Times New Roman" w:hAnsi="Helvetica" w:cs="Helvetica"/>
                            <w:color w:val="666666"/>
                            <w:sz w:val="20"/>
                            <w:szCs w:val="20"/>
                          </w:rPr>
                        </w:pPr>
                      </w:p>
                      <w:p w:rsidR="0071368D" w:rsidRDefault="0071368D" w:rsidP="001C1E63">
                        <w:pPr>
                          <w:spacing w:after="0" w:line="240" w:lineRule="auto"/>
                          <w:rPr>
                            <w:rFonts w:ascii="Helvetica" w:eastAsia="Times New Roman" w:hAnsi="Helvetica" w:cs="Helvetica"/>
                            <w:color w:val="666666"/>
                            <w:sz w:val="20"/>
                            <w:szCs w:val="20"/>
                          </w:rPr>
                        </w:pPr>
                      </w:p>
                      <w:p w:rsidR="0071368D" w:rsidRPr="006C1D91" w:rsidRDefault="0071368D" w:rsidP="001C1E63">
                        <w:pPr>
                          <w:spacing w:after="0" w:line="240" w:lineRule="auto"/>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r w:rsidR="0071368D" w:rsidRPr="006C1D91" w:rsidTr="001C1E63">
        <w:trPr>
          <w:tblCellSpacing w:w="22"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366"/>
              <w:gridCol w:w="344"/>
              <w:gridCol w:w="344"/>
              <w:gridCol w:w="9746"/>
            </w:tblGrid>
            <w:tr w:rsidR="0071368D" w:rsidRPr="006C1D91" w:rsidTr="001C1E63">
              <w:trPr>
                <w:tblCellSpacing w:w="22" w:type="dxa"/>
              </w:trPr>
              <w:tc>
                <w:tcPr>
                  <w:tcW w:w="300" w:type="dxa"/>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bookmarkStart w:id="5" w:name="answer_6"/>
                  <w:bookmarkEnd w:id="5"/>
                </w:p>
              </w:tc>
              <w:tc>
                <w:tcPr>
                  <w:tcW w:w="300" w:type="dxa"/>
                  <w:vMerge w:val="restart"/>
                  <w:hideMark/>
                </w:tcPr>
                <w:p w:rsidR="0071368D" w:rsidRPr="006C1D91" w:rsidRDefault="0071368D" w:rsidP="001C1E63">
                  <w:pPr>
                    <w:spacing w:after="0" w:line="240" w:lineRule="auto"/>
                    <w:jc w:val="right"/>
                    <w:rPr>
                      <w:rFonts w:ascii="Helvetica" w:eastAsia="Times New Roman" w:hAnsi="Helvetica" w:cs="Helvetica"/>
                      <w:color w:val="666666"/>
                      <w:sz w:val="24"/>
                      <w:szCs w:val="20"/>
                    </w:rPr>
                  </w:pPr>
                  <w:hyperlink r:id="rId23" w:history="1">
                    <w:r w:rsidRPr="00D0006E">
                      <w:rPr>
                        <w:rFonts w:ascii="Helvetica" w:eastAsia="Times New Roman" w:hAnsi="Helvetica" w:cs="Helvetica"/>
                        <w:color w:val="666666"/>
                        <w:sz w:val="24"/>
                        <w:szCs w:val="20"/>
                      </w:rPr>
                      <w:t>6)</w:t>
                    </w:r>
                  </w:hyperlink>
                  <w:r w:rsidRPr="006C1D91">
                    <w:rPr>
                      <w:rFonts w:ascii="Helvetica" w:eastAsia="Times New Roman" w:hAnsi="Helvetica" w:cs="Helvetica"/>
                      <w:color w:val="666666"/>
                      <w:sz w:val="24"/>
                      <w:szCs w:val="20"/>
                    </w:rPr>
                    <w:t xml:space="preserve"> </w:t>
                  </w:r>
                </w:p>
              </w:tc>
              <w:tc>
                <w:tcPr>
                  <w:tcW w:w="300" w:type="dxa"/>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Q</w:t>
                  </w: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When I enter a job for any sub</w:t>
                  </w:r>
                  <w:r w:rsidR="00D0006E">
                    <w:rPr>
                      <w:rFonts w:ascii="Helvetica" w:eastAsia="Times New Roman" w:hAnsi="Helvetica" w:cs="Helvetica"/>
                      <w:b/>
                      <w:bCs/>
                      <w:color w:val="666666"/>
                      <w:sz w:val="24"/>
                      <w:szCs w:val="20"/>
                    </w:rPr>
                    <w:t>stitute</w:t>
                  </w:r>
                  <w:r w:rsidRPr="006C1D91">
                    <w:rPr>
                      <w:rFonts w:ascii="Helvetica" w:eastAsia="Times New Roman" w:hAnsi="Helvetica" w:cs="Helvetica"/>
                      <w:b/>
                      <w:bCs/>
                      <w:color w:val="666666"/>
                      <w:sz w:val="24"/>
                      <w:szCs w:val="20"/>
                    </w:rPr>
                    <w:t xml:space="preserve"> to pick up, when does it call or when can a sub</w:t>
                  </w:r>
                  <w:r w:rsidR="00D0006E">
                    <w:rPr>
                      <w:rFonts w:ascii="Helvetica" w:eastAsia="Times New Roman" w:hAnsi="Helvetica" w:cs="Helvetica"/>
                      <w:b/>
                      <w:bCs/>
                      <w:color w:val="666666"/>
                      <w:sz w:val="24"/>
                      <w:szCs w:val="20"/>
                    </w:rPr>
                    <w:t>stitute</w:t>
                  </w:r>
                  <w:r w:rsidRPr="006C1D91">
                    <w:rPr>
                      <w:rFonts w:ascii="Helvetica" w:eastAsia="Times New Roman" w:hAnsi="Helvetica" w:cs="Helvetica"/>
                      <w:b/>
                      <w:bCs/>
                      <w:color w:val="666666"/>
                      <w:sz w:val="24"/>
                      <w:szCs w:val="20"/>
                    </w:rPr>
                    <w:t xml:space="preserve"> see it on-line to pick it up?</w:t>
                  </w:r>
                </w:p>
              </w:tc>
            </w:tr>
            <w:tr w:rsidR="0071368D" w:rsidRPr="006C1D91" w:rsidTr="001C1E63">
              <w:trPr>
                <w:tblCellSpacing w:w="22" w:type="dxa"/>
              </w:trPr>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vMerge/>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r w:rsidRPr="006C1D91">
                    <w:rPr>
                      <w:rFonts w:ascii="Helvetica" w:eastAsia="Times New Roman" w:hAnsi="Helvetica" w:cs="Helvetica"/>
                      <w:b/>
                      <w:bCs/>
                      <w:color w:val="666666"/>
                      <w:sz w:val="20"/>
                      <w:szCs w:val="20"/>
                    </w:rPr>
                    <w:t>A</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80"/>
                  </w:tblGrid>
                  <w:tr w:rsidR="0071368D" w:rsidRPr="006C1D91" w:rsidTr="001C1E63">
                    <w:trPr>
                      <w:tblCellSpacing w:w="0" w:type="dxa"/>
                    </w:trPr>
                    <w:tc>
                      <w:tcPr>
                        <w:tcW w:w="0" w:type="auto"/>
                        <w:hideMark/>
                      </w:tcPr>
                      <w:p w:rsidR="0071368D" w:rsidRDefault="0071368D" w:rsidP="00D0006E">
                        <w:pPr>
                          <w:spacing w:after="0" w:line="240" w:lineRule="auto"/>
                          <w:jc w:val="both"/>
                          <w:rPr>
                            <w:rFonts w:ascii="Helvetica" w:eastAsia="Times New Roman" w:hAnsi="Helvetica" w:cs="Helvetica"/>
                            <w:color w:val="666666"/>
                            <w:sz w:val="20"/>
                            <w:szCs w:val="20"/>
                          </w:rPr>
                        </w:pPr>
                        <w:r w:rsidRPr="006C1D91">
                          <w:rPr>
                            <w:rFonts w:ascii="Helvetica" w:eastAsia="Times New Roman" w:hAnsi="Helvetica" w:cs="Helvetica"/>
                            <w:color w:val="666666"/>
                            <w:sz w:val="20"/>
                            <w:szCs w:val="20"/>
                          </w:rPr>
                          <w:t>In general, a sub</w:t>
                        </w:r>
                        <w:r w:rsidR="00D0006E">
                          <w:rPr>
                            <w:rFonts w:ascii="Helvetica" w:eastAsia="Times New Roman" w:hAnsi="Helvetica" w:cs="Helvetica"/>
                            <w:color w:val="666666"/>
                            <w:sz w:val="20"/>
                            <w:szCs w:val="20"/>
                          </w:rPr>
                          <w:t>stitute</w:t>
                        </w:r>
                        <w:r w:rsidRPr="006C1D91">
                          <w:rPr>
                            <w:rFonts w:ascii="Helvetica" w:eastAsia="Times New Roman" w:hAnsi="Helvetica" w:cs="Helvetica"/>
                            <w:color w:val="666666"/>
                            <w:sz w:val="20"/>
                            <w:szCs w:val="20"/>
                          </w:rPr>
                          <w:t xml:space="preserve"> will start getting calls two days ahead of time if a job has not been picked up on-line. If a sub</w:t>
                        </w:r>
                        <w:r w:rsidR="00D0006E">
                          <w:rPr>
                            <w:rFonts w:ascii="Helvetica" w:eastAsia="Times New Roman" w:hAnsi="Helvetica" w:cs="Helvetica"/>
                            <w:color w:val="666666"/>
                            <w:sz w:val="20"/>
                            <w:szCs w:val="20"/>
                          </w:rPr>
                          <w:t>stitute</w:t>
                        </w:r>
                        <w:r w:rsidRPr="006C1D91">
                          <w:rPr>
                            <w:rFonts w:ascii="Helvetica" w:eastAsia="Times New Roman" w:hAnsi="Helvetica" w:cs="Helvetica"/>
                            <w:color w:val="666666"/>
                            <w:sz w:val="20"/>
                            <w:szCs w:val="20"/>
                          </w:rPr>
                          <w:t xml:space="preserve"> is browsing on-line for a job, they can see a job five days ahead of time. Each school can add subs</w:t>
                        </w:r>
                        <w:r w:rsidR="00D0006E">
                          <w:rPr>
                            <w:rFonts w:ascii="Helvetica" w:eastAsia="Times New Roman" w:hAnsi="Helvetica" w:cs="Helvetica"/>
                            <w:color w:val="666666"/>
                            <w:sz w:val="20"/>
                            <w:szCs w:val="20"/>
                          </w:rPr>
                          <w:t>titutes</w:t>
                        </w:r>
                        <w:r w:rsidRPr="006C1D91">
                          <w:rPr>
                            <w:rFonts w:ascii="Helvetica" w:eastAsia="Times New Roman" w:hAnsi="Helvetica" w:cs="Helvetica"/>
                            <w:color w:val="666666"/>
                            <w:sz w:val="20"/>
                            <w:szCs w:val="20"/>
                          </w:rPr>
                          <w:t xml:space="preserve"> to a preference list which could make those subs</w:t>
                        </w:r>
                        <w:r w:rsidR="00D0006E">
                          <w:rPr>
                            <w:rFonts w:ascii="Helvetica" w:eastAsia="Times New Roman" w:hAnsi="Helvetica" w:cs="Helvetica"/>
                            <w:color w:val="666666"/>
                            <w:sz w:val="20"/>
                            <w:szCs w:val="20"/>
                          </w:rPr>
                          <w:t>titutes</w:t>
                        </w:r>
                        <w:r w:rsidRPr="006C1D91">
                          <w:rPr>
                            <w:rFonts w:ascii="Helvetica" w:eastAsia="Times New Roman" w:hAnsi="Helvetica" w:cs="Helvetica"/>
                            <w:color w:val="666666"/>
                            <w:sz w:val="20"/>
                            <w:szCs w:val="20"/>
                          </w:rPr>
                          <w:t xml:space="preserve"> see jobs on-line as many days ahead of time as determined by the school.</w:t>
                        </w:r>
                      </w:p>
                      <w:p w:rsidR="0071368D" w:rsidRPr="006C1D91" w:rsidRDefault="0071368D" w:rsidP="001C1E63">
                        <w:pPr>
                          <w:spacing w:after="0" w:line="240" w:lineRule="auto"/>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r w:rsidR="0071368D" w:rsidRPr="006C1D91" w:rsidTr="001C1E63">
        <w:trPr>
          <w:tblCellSpacing w:w="22"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366"/>
              <w:gridCol w:w="344"/>
              <w:gridCol w:w="344"/>
              <w:gridCol w:w="9746"/>
            </w:tblGrid>
            <w:tr w:rsidR="0071368D" w:rsidRPr="006C1D91" w:rsidTr="001C1E63">
              <w:trPr>
                <w:tblCellSpacing w:w="22" w:type="dxa"/>
              </w:trPr>
              <w:tc>
                <w:tcPr>
                  <w:tcW w:w="300" w:type="dxa"/>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bookmarkStart w:id="6" w:name="answer_7"/>
                  <w:bookmarkEnd w:id="6"/>
                </w:p>
              </w:tc>
              <w:tc>
                <w:tcPr>
                  <w:tcW w:w="300" w:type="dxa"/>
                  <w:vMerge w:val="restart"/>
                  <w:hideMark/>
                </w:tcPr>
                <w:p w:rsidR="0071368D" w:rsidRPr="006C1D91" w:rsidRDefault="0071368D" w:rsidP="001C1E63">
                  <w:pPr>
                    <w:spacing w:after="0" w:line="240" w:lineRule="auto"/>
                    <w:jc w:val="right"/>
                    <w:rPr>
                      <w:rFonts w:ascii="Helvetica" w:eastAsia="Times New Roman" w:hAnsi="Helvetica" w:cs="Helvetica"/>
                      <w:color w:val="666666"/>
                      <w:sz w:val="24"/>
                      <w:szCs w:val="20"/>
                    </w:rPr>
                  </w:pPr>
                  <w:hyperlink r:id="rId24" w:history="1">
                    <w:r w:rsidRPr="00D0006E">
                      <w:rPr>
                        <w:rFonts w:ascii="Helvetica" w:eastAsia="Times New Roman" w:hAnsi="Helvetica" w:cs="Helvetica"/>
                        <w:color w:val="666666"/>
                        <w:sz w:val="24"/>
                        <w:szCs w:val="20"/>
                      </w:rPr>
                      <w:t>7)</w:t>
                    </w:r>
                  </w:hyperlink>
                  <w:r w:rsidRPr="006C1D91">
                    <w:rPr>
                      <w:rFonts w:ascii="Helvetica" w:eastAsia="Times New Roman" w:hAnsi="Helvetica" w:cs="Helvetica"/>
                      <w:color w:val="666666"/>
                      <w:sz w:val="24"/>
                      <w:szCs w:val="20"/>
                    </w:rPr>
                    <w:t xml:space="preserve"> </w:t>
                  </w:r>
                </w:p>
              </w:tc>
              <w:tc>
                <w:tcPr>
                  <w:tcW w:w="300" w:type="dxa"/>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Q</w:t>
                  </w: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If I enter an absence on the same day I will be out, how long will the system call out for a sub</w:t>
                  </w:r>
                  <w:r w:rsidR="00D0006E">
                    <w:rPr>
                      <w:rFonts w:ascii="Helvetica" w:eastAsia="Times New Roman" w:hAnsi="Helvetica" w:cs="Helvetica"/>
                      <w:b/>
                      <w:bCs/>
                      <w:color w:val="666666"/>
                      <w:sz w:val="24"/>
                      <w:szCs w:val="20"/>
                    </w:rPr>
                    <w:t>stitute</w:t>
                  </w:r>
                  <w:r w:rsidRPr="006C1D91">
                    <w:rPr>
                      <w:rFonts w:ascii="Helvetica" w:eastAsia="Times New Roman" w:hAnsi="Helvetica" w:cs="Helvetica"/>
                      <w:b/>
                      <w:bCs/>
                      <w:color w:val="666666"/>
                      <w:sz w:val="24"/>
                      <w:szCs w:val="20"/>
                    </w:rPr>
                    <w:t>?</w:t>
                  </w:r>
                </w:p>
              </w:tc>
            </w:tr>
            <w:tr w:rsidR="0071368D" w:rsidRPr="006C1D91" w:rsidTr="001C1E63">
              <w:trPr>
                <w:tblCellSpacing w:w="22" w:type="dxa"/>
              </w:trPr>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vMerge/>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r w:rsidRPr="006C1D91">
                    <w:rPr>
                      <w:rFonts w:ascii="Helvetica" w:eastAsia="Times New Roman" w:hAnsi="Helvetica" w:cs="Helvetica"/>
                      <w:b/>
                      <w:bCs/>
                      <w:color w:val="666666"/>
                      <w:sz w:val="24"/>
                      <w:szCs w:val="20"/>
                    </w:rPr>
                    <w:t>A</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80"/>
                  </w:tblGrid>
                  <w:tr w:rsidR="0071368D" w:rsidRPr="006C1D91" w:rsidTr="001C1E63">
                    <w:trPr>
                      <w:tblCellSpacing w:w="0" w:type="dxa"/>
                    </w:trPr>
                    <w:tc>
                      <w:tcPr>
                        <w:tcW w:w="0" w:type="auto"/>
                        <w:hideMark/>
                      </w:tcPr>
                      <w:p w:rsidR="0071368D" w:rsidRDefault="0071368D" w:rsidP="00D0006E">
                        <w:pPr>
                          <w:spacing w:after="0" w:line="240" w:lineRule="auto"/>
                          <w:jc w:val="both"/>
                          <w:rPr>
                            <w:rFonts w:ascii="Helvetica" w:eastAsia="Times New Roman" w:hAnsi="Helvetica" w:cs="Helvetica"/>
                            <w:color w:val="666666"/>
                            <w:sz w:val="20"/>
                            <w:szCs w:val="20"/>
                          </w:rPr>
                        </w:pPr>
                        <w:r w:rsidRPr="006C1D91">
                          <w:rPr>
                            <w:rFonts w:ascii="Helvetica" w:eastAsia="Times New Roman" w:hAnsi="Helvetica" w:cs="Helvetica"/>
                            <w:color w:val="666666"/>
                            <w:sz w:val="20"/>
                            <w:szCs w:val="20"/>
                          </w:rPr>
                          <w:t>The system will only call out for two hours after the start time of job. (Example, if you enter a job at 7:00 AM for a job that begins at 8:00 AM, it will try to call for a sub for only two hours-until 10:00 AM). It will also continue to be on the web for subs to view as well as to pick up.</w:t>
                        </w:r>
                        <w:r w:rsidRPr="006C1D91">
                          <w:rPr>
                            <w:rFonts w:ascii="Helvetica" w:eastAsia="Times New Roman" w:hAnsi="Helvetica" w:cs="Helvetica"/>
                            <w:color w:val="666666"/>
                            <w:sz w:val="20"/>
                            <w:szCs w:val="20"/>
                          </w:rPr>
                          <w:br/>
                        </w:r>
                        <w:r w:rsidRPr="006C1D91">
                          <w:rPr>
                            <w:rFonts w:ascii="Helvetica" w:eastAsia="Times New Roman" w:hAnsi="Helvetica" w:cs="Helvetica"/>
                            <w:color w:val="666666"/>
                            <w:sz w:val="20"/>
                            <w:szCs w:val="20"/>
                          </w:rPr>
                          <w:br/>
                          <w:t>I was very ill and forgot to enter my absence first thing in the morning and forgot to call my operator to ask them to enter the absence and it is now 9:00. I should have been there at 8:00. The school has been covering me, but I need to know if I should enter the entire job beginning at 8:00 for a sub to try and show up now?</w:t>
                        </w:r>
                        <w:r w:rsidRPr="006C1D91">
                          <w:rPr>
                            <w:rFonts w:ascii="Helvetica" w:eastAsia="Times New Roman" w:hAnsi="Helvetica" w:cs="Helvetica"/>
                            <w:color w:val="666666"/>
                            <w:sz w:val="20"/>
                            <w:szCs w:val="20"/>
                          </w:rPr>
                          <w:br/>
                        </w:r>
                        <w:r w:rsidRPr="006C1D91">
                          <w:rPr>
                            <w:rFonts w:ascii="Helvetica" w:eastAsia="Times New Roman" w:hAnsi="Helvetica" w:cs="Helvetica"/>
                            <w:color w:val="666666"/>
                            <w:sz w:val="20"/>
                            <w:szCs w:val="20"/>
                          </w:rPr>
                          <w:br/>
                          <w:t>No, you should enter two jobs, one for the time that the school covered you and then one for the time in which the sub will have time to get there. The sub should not be paid for time not worked. This will ensure your absence time is calculated properly and that the sub is only paid for the time worked.</w:t>
                        </w:r>
                      </w:p>
                      <w:p w:rsidR="0071368D" w:rsidRDefault="0071368D" w:rsidP="001C1E63">
                        <w:pPr>
                          <w:spacing w:after="0" w:line="240" w:lineRule="auto"/>
                          <w:rPr>
                            <w:rFonts w:ascii="Helvetica" w:eastAsia="Times New Roman" w:hAnsi="Helvetica" w:cs="Helvetica"/>
                            <w:color w:val="666666"/>
                            <w:sz w:val="20"/>
                            <w:szCs w:val="20"/>
                          </w:rPr>
                        </w:pPr>
                      </w:p>
                      <w:p w:rsidR="0071368D" w:rsidRPr="006C1D91" w:rsidRDefault="0071368D" w:rsidP="001C1E63">
                        <w:pPr>
                          <w:spacing w:after="0" w:line="240" w:lineRule="auto"/>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r w:rsidR="0071368D" w:rsidRPr="006C1D91" w:rsidTr="001C1E63">
        <w:trPr>
          <w:tblCellSpacing w:w="22"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366"/>
              <w:gridCol w:w="344"/>
              <w:gridCol w:w="344"/>
              <w:gridCol w:w="9746"/>
            </w:tblGrid>
            <w:tr w:rsidR="0071368D" w:rsidRPr="006C1D91" w:rsidTr="001C1E63">
              <w:trPr>
                <w:tblCellSpacing w:w="22" w:type="dxa"/>
              </w:trPr>
              <w:tc>
                <w:tcPr>
                  <w:tcW w:w="300" w:type="dxa"/>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bookmarkStart w:id="7" w:name="answer_8"/>
                  <w:bookmarkEnd w:id="7"/>
                </w:p>
              </w:tc>
              <w:tc>
                <w:tcPr>
                  <w:tcW w:w="300" w:type="dxa"/>
                  <w:vMerge w:val="restart"/>
                  <w:hideMark/>
                </w:tcPr>
                <w:p w:rsidR="0071368D" w:rsidRPr="006C1D91" w:rsidRDefault="0071368D" w:rsidP="001C1E63">
                  <w:pPr>
                    <w:spacing w:after="0" w:line="240" w:lineRule="auto"/>
                    <w:jc w:val="right"/>
                    <w:rPr>
                      <w:rFonts w:ascii="Helvetica" w:eastAsia="Times New Roman" w:hAnsi="Helvetica" w:cs="Helvetica"/>
                      <w:color w:val="666666"/>
                      <w:sz w:val="24"/>
                      <w:szCs w:val="20"/>
                    </w:rPr>
                  </w:pPr>
                  <w:hyperlink r:id="rId25" w:history="1">
                    <w:r w:rsidRPr="00D0006E">
                      <w:rPr>
                        <w:rFonts w:ascii="Helvetica" w:eastAsia="Times New Roman" w:hAnsi="Helvetica" w:cs="Helvetica"/>
                        <w:color w:val="666666"/>
                        <w:sz w:val="24"/>
                        <w:szCs w:val="20"/>
                      </w:rPr>
                      <w:t>8)</w:t>
                    </w:r>
                  </w:hyperlink>
                  <w:r w:rsidRPr="006C1D91">
                    <w:rPr>
                      <w:rFonts w:ascii="Helvetica" w:eastAsia="Times New Roman" w:hAnsi="Helvetica" w:cs="Helvetica"/>
                      <w:color w:val="666666"/>
                      <w:sz w:val="24"/>
                      <w:szCs w:val="20"/>
                    </w:rPr>
                    <w:t xml:space="preserve"> </w:t>
                  </w:r>
                </w:p>
              </w:tc>
              <w:tc>
                <w:tcPr>
                  <w:tcW w:w="300" w:type="dxa"/>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Q</w:t>
                  </w: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Why do I have to enter whole hour increments in Aesop?</w:t>
                  </w:r>
                </w:p>
              </w:tc>
            </w:tr>
            <w:tr w:rsidR="0071368D" w:rsidRPr="006C1D91" w:rsidTr="001C1E63">
              <w:trPr>
                <w:tblCellSpacing w:w="22" w:type="dxa"/>
              </w:trPr>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vMerge/>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r w:rsidRPr="006C1D91">
                    <w:rPr>
                      <w:rFonts w:ascii="Helvetica" w:eastAsia="Times New Roman" w:hAnsi="Helvetica" w:cs="Helvetica"/>
                      <w:b/>
                      <w:bCs/>
                      <w:color w:val="666666"/>
                      <w:sz w:val="24"/>
                      <w:szCs w:val="20"/>
                    </w:rPr>
                    <w:t>A</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80"/>
                  </w:tblGrid>
                  <w:tr w:rsidR="0071368D" w:rsidRPr="006C1D91" w:rsidTr="001C1E63">
                    <w:trPr>
                      <w:tblCellSpacing w:w="0" w:type="dxa"/>
                    </w:trPr>
                    <w:tc>
                      <w:tcPr>
                        <w:tcW w:w="0" w:type="auto"/>
                        <w:hideMark/>
                      </w:tcPr>
                      <w:p w:rsidR="0071368D" w:rsidRDefault="0071368D" w:rsidP="00D0006E">
                        <w:pPr>
                          <w:spacing w:after="0" w:line="240" w:lineRule="auto"/>
                          <w:jc w:val="both"/>
                          <w:rPr>
                            <w:rFonts w:ascii="Helvetica" w:eastAsia="Times New Roman" w:hAnsi="Helvetica" w:cs="Helvetica"/>
                            <w:color w:val="666666"/>
                            <w:sz w:val="20"/>
                            <w:szCs w:val="20"/>
                          </w:rPr>
                        </w:pPr>
                        <w:r w:rsidRPr="006C1D91">
                          <w:rPr>
                            <w:rFonts w:ascii="Helvetica" w:eastAsia="Times New Roman" w:hAnsi="Helvetica" w:cs="Helvetica"/>
                            <w:color w:val="666666"/>
                            <w:sz w:val="20"/>
                            <w:szCs w:val="20"/>
                          </w:rPr>
                          <w:t>To coincide with our payroll practice, all time off must be taken in one hour increments. If you enter .5 hours in Aesop, it will round up to the next whole hour when pulled over into our Payroll system. So if you enter 1.5 hours, you will be charged for 2 hours of leave thus resulting in an overcharge in leave time.</w:t>
                        </w:r>
                      </w:p>
                      <w:p w:rsidR="0071368D" w:rsidRPr="006C1D91" w:rsidRDefault="0071368D" w:rsidP="001C1E63">
                        <w:pPr>
                          <w:spacing w:after="0" w:line="240" w:lineRule="auto"/>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r w:rsidR="0071368D" w:rsidRPr="006C1D91" w:rsidTr="001C1E63">
        <w:trPr>
          <w:tblCellSpacing w:w="22"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366"/>
              <w:gridCol w:w="344"/>
              <w:gridCol w:w="344"/>
              <w:gridCol w:w="9746"/>
            </w:tblGrid>
            <w:tr w:rsidR="0071368D" w:rsidRPr="006C1D91" w:rsidTr="001C1E63">
              <w:trPr>
                <w:tblCellSpacing w:w="22" w:type="dxa"/>
              </w:trPr>
              <w:tc>
                <w:tcPr>
                  <w:tcW w:w="300" w:type="dxa"/>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bookmarkStart w:id="8" w:name="answer_9"/>
                  <w:bookmarkEnd w:id="8"/>
                </w:p>
              </w:tc>
              <w:tc>
                <w:tcPr>
                  <w:tcW w:w="300" w:type="dxa"/>
                  <w:vMerge w:val="restart"/>
                  <w:hideMark/>
                </w:tcPr>
                <w:p w:rsidR="0071368D" w:rsidRPr="006C1D91" w:rsidRDefault="0071368D" w:rsidP="001C1E63">
                  <w:pPr>
                    <w:spacing w:after="0" w:line="240" w:lineRule="auto"/>
                    <w:jc w:val="right"/>
                    <w:rPr>
                      <w:rFonts w:ascii="Helvetica" w:eastAsia="Times New Roman" w:hAnsi="Helvetica" w:cs="Helvetica"/>
                      <w:color w:val="666666"/>
                      <w:sz w:val="24"/>
                      <w:szCs w:val="20"/>
                    </w:rPr>
                  </w:pPr>
                  <w:hyperlink r:id="rId26" w:history="1">
                    <w:r w:rsidRPr="00D0006E">
                      <w:rPr>
                        <w:rFonts w:ascii="Helvetica" w:eastAsia="Times New Roman" w:hAnsi="Helvetica" w:cs="Helvetica"/>
                        <w:color w:val="666666"/>
                        <w:sz w:val="24"/>
                        <w:szCs w:val="20"/>
                      </w:rPr>
                      <w:t>9)</w:t>
                    </w:r>
                  </w:hyperlink>
                  <w:r w:rsidRPr="006C1D91">
                    <w:rPr>
                      <w:rFonts w:ascii="Helvetica" w:eastAsia="Times New Roman" w:hAnsi="Helvetica" w:cs="Helvetica"/>
                      <w:color w:val="666666"/>
                      <w:sz w:val="24"/>
                      <w:szCs w:val="20"/>
                    </w:rPr>
                    <w:t xml:space="preserve"> </w:t>
                  </w:r>
                </w:p>
              </w:tc>
              <w:tc>
                <w:tcPr>
                  <w:tcW w:w="300" w:type="dxa"/>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Q</w:t>
                  </w: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How long do I have to enter an absence for a particular day?</w:t>
                  </w:r>
                </w:p>
              </w:tc>
            </w:tr>
            <w:tr w:rsidR="0071368D" w:rsidRPr="006C1D91" w:rsidTr="001C1E63">
              <w:trPr>
                <w:tblCellSpacing w:w="22" w:type="dxa"/>
              </w:trPr>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vMerge/>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r w:rsidRPr="006C1D91">
                    <w:rPr>
                      <w:rFonts w:ascii="Helvetica" w:eastAsia="Times New Roman" w:hAnsi="Helvetica" w:cs="Helvetica"/>
                      <w:b/>
                      <w:bCs/>
                      <w:color w:val="666666"/>
                      <w:sz w:val="24"/>
                      <w:szCs w:val="20"/>
                    </w:rPr>
                    <w:t>A</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80"/>
                  </w:tblGrid>
                  <w:tr w:rsidR="0071368D" w:rsidRPr="006C1D91" w:rsidTr="001C1E63">
                    <w:trPr>
                      <w:tblCellSpacing w:w="0" w:type="dxa"/>
                    </w:trPr>
                    <w:tc>
                      <w:tcPr>
                        <w:tcW w:w="0" w:type="auto"/>
                        <w:hideMark/>
                      </w:tcPr>
                      <w:p w:rsidR="0071368D" w:rsidRDefault="0071368D" w:rsidP="00D0006E">
                        <w:pPr>
                          <w:spacing w:after="0" w:line="240" w:lineRule="auto"/>
                          <w:jc w:val="both"/>
                          <w:rPr>
                            <w:rFonts w:ascii="Helvetica" w:eastAsia="Times New Roman" w:hAnsi="Helvetica" w:cs="Helvetica"/>
                            <w:color w:val="666666"/>
                            <w:sz w:val="20"/>
                            <w:szCs w:val="20"/>
                          </w:rPr>
                        </w:pPr>
                        <w:r w:rsidRPr="006C1D91">
                          <w:rPr>
                            <w:rFonts w:ascii="Helvetica" w:eastAsia="Times New Roman" w:hAnsi="Helvetica" w:cs="Helvetica"/>
                            <w:color w:val="666666"/>
                            <w:sz w:val="20"/>
                            <w:szCs w:val="20"/>
                          </w:rPr>
                          <w:t>You must enter your absence no later than 10 hours after your start time of the day. When entering absences afterwards make sure to check “no sub needed.” After that time, you must ask your school or department operator to enter the absence for you.</w:t>
                        </w:r>
                      </w:p>
                      <w:p w:rsidR="0071368D" w:rsidRPr="006C1D91" w:rsidRDefault="0071368D" w:rsidP="001C1E63">
                        <w:pPr>
                          <w:spacing w:after="0" w:line="240" w:lineRule="auto"/>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r w:rsidR="0071368D" w:rsidRPr="006C1D91" w:rsidTr="001C1E63">
        <w:trPr>
          <w:tblCellSpacing w:w="22"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366"/>
              <w:gridCol w:w="391"/>
              <w:gridCol w:w="344"/>
              <w:gridCol w:w="9699"/>
            </w:tblGrid>
            <w:tr w:rsidR="0071368D" w:rsidRPr="006C1D91" w:rsidTr="001C1E63">
              <w:trPr>
                <w:tblCellSpacing w:w="22" w:type="dxa"/>
              </w:trPr>
              <w:tc>
                <w:tcPr>
                  <w:tcW w:w="300" w:type="dxa"/>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bookmarkStart w:id="9" w:name="answer_10"/>
                  <w:bookmarkEnd w:id="9"/>
                </w:p>
              </w:tc>
              <w:tc>
                <w:tcPr>
                  <w:tcW w:w="300" w:type="dxa"/>
                  <w:vMerge w:val="restart"/>
                  <w:hideMark/>
                </w:tcPr>
                <w:p w:rsidR="0071368D" w:rsidRPr="006C1D91" w:rsidRDefault="0071368D" w:rsidP="001C1E63">
                  <w:pPr>
                    <w:spacing w:after="0" w:line="240" w:lineRule="auto"/>
                    <w:jc w:val="right"/>
                    <w:rPr>
                      <w:rFonts w:ascii="Helvetica" w:eastAsia="Times New Roman" w:hAnsi="Helvetica" w:cs="Helvetica"/>
                      <w:color w:val="666666"/>
                      <w:sz w:val="24"/>
                      <w:szCs w:val="20"/>
                    </w:rPr>
                  </w:pPr>
                  <w:hyperlink r:id="rId27" w:history="1">
                    <w:r w:rsidRPr="00FB3606">
                      <w:rPr>
                        <w:rFonts w:ascii="Helvetica" w:eastAsia="Times New Roman" w:hAnsi="Helvetica" w:cs="Helvetica"/>
                        <w:color w:val="666666"/>
                        <w:sz w:val="24"/>
                        <w:szCs w:val="20"/>
                      </w:rPr>
                      <w:t>10)</w:t>
                    </w:r>
                  </w:hyperlink>
                  <w:r w:rsidRPr="006C1D91">
                    <w:rPr>
                      <w:rFonts w:ascii="Helvetica" w:eastAsia="Times New Roman" w:hAnsi="Helvetica" w:cs="Helvetica"/>
                      <w:color w:val="666666"/>
                      <w:sz w:val="24"/>
                      <w:szCs w:val="20"/>
                    </w:rPr>
                    <w:t xml:space="preserve"> </w:t>
                  </w:r>
                </w:p>
              </w:tc>
              <w:tc>
                <w:tcPr>
                  <w:tcW w:w="300" w:type="dxa"/>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Q</w:t>
                  </w: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Can I attach documents or lesson plans to my absences for my substitute?</w:t>
                  </w:r>
                </w:p>
              </w:tc>
            </w:tr>
            <w:tr w:rsidR="0071368D" w:rsidRPr="006C1D91" w:rsidTr="001C1E63">
              <w:trPr>
                <w:tblCellSpacing w:w="22" w:type="dxa"/>
              </w:trPr>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vMerge/>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r w:rsidRPr="006C1D91">
                    <w:rPr>
                      <w:rFonts w:ascii="Helvetica" w:eastAsia="Times New Roman" w:hAnsi="Helvetica" w:cs="Helvetica"/>
                      <w:b/>
                      <w:bCs/>
                      <w:color w:val="666666"/>
                      <w:sz w:val="24"/>
                      <w:szCs w:val="20"/>
                    </w:rPr>
                    <w:t>A</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33"/>
                  </w:tblGrid>
                  <w:tr w:rsidR="0071368D" w:rsidRPr="006C1D91" w:rsidTr="001C1E63">
                    <w:trPr>
                      <w:tblCellSpacing w:w="0" w:type="dxa"/>
                    </w:trPr>
                    <w:tc>
                      <w:tcPr>
                        <w:tcW w:w="0" w:type="auto"/>
                        <w:hideMark/>
                      </w:tcPr>
                      <w:p w:rsidR="0071368D" w:rsidRDefault="0071368D" w:rsidP="001C1E63">
                        <w:pPr>
                          <w:spacing w:after="0" w:line="240" w:lineRule="auto"/>
                          <w:rPr>
                            <w:rFonts w:ascii="Helvetica" w:eastAsia="Times New Roman" w:hAnsi="Helvetica" w:cs="Helvetica"/>
                            <w:color w:val="666666"/>
                            <w:sz w:val="20"/>
                            <w:szCs w:val="20"/>
                          </w:rPr>
                        </w:pPr>
                        <w:r w:rsidRPr="006C1D91">
                          <w:rPr>
                            <w:rFonts w:ascii="Helvetica" w:eastAsia="Times New Roman" w:hAnsi="Helvetica" w:cs="Helvetica"/>
                            <w:color w:val="666666"/>
                            <w:sz w:val="20"/>
                            <w:szCs w:val="20"/>
                          </w:rPr>
                          <w:t>Yes, when you are finished creating your absence, and have been assigned a confirmation number, you will see an Attachments section on the right hand side of the absence information page. In that box, you see a link that says “Upload New”. You can upload a Word Document or a PDF Document. Just follow directions once you click on the link and your sub will be able to pull up your file.</w:t>
                        </w:r>
                      </w:p>
                      <w:p w:rsidR="0071368D" w:rsidRDefault="0071368D" w:rsidP="001C1E63">
                        <w:pPr>
                          <w:spacing w:after="0" w:line="240" w:lineRule="auto"/>
                          <w:rPr>
                            <w:rFonts w:ascii="Helvetica" w:eastAsia="Times New Roman" w:hAnsi="Helvetica" w:cs="Helvetica"/>
                            <w:color w:val="666666"/>
                            <w:sz w:val="20"/>
                            <w:szCs w:val="20"/>
                          </w:rPr>
                        </w:pPr>
                      </w:p>
                      <w:p w:rsidR="00FB3606" w:rsidRDefault="00FB3606" w:rsidP="001C1E63">
                        <w:pPr>
                          <w:spacing w:after="0" w:line="240" w:lineRule="auto"/>
                          <w:rPr>
                            <w:rFonts w:ascii="Helvetica" w:eastAsia="Times New Roman" w:hAnsi="Helvetica" w:cs="Helvetica"/>
                            <w:color w:val="666666"/>
                            <w:sz w:val="20"/>
                            <w:szCs w:val="20"/>
                          </w:rPr>
                        </w:pPr>
                      </w:p>
                      <w:p w:rsidR="00FB3606" w:rsidRDefault="00FB3606" w:rsidP="001C1E63">
                        <w:pPr>
                          <w:spacing w:after="0" w:line="240" w:lineRule="auto"/>
                          <w:rPr>
                            <w:rFonts w:ascii="Helvetica" w:eastAsia="Times New Roman" w:hAnsi="Helvetica" w:cs="Helvetica"/>
                            <w:color w:val="666666"/>
                            <w:sz w:val="20"/>
                            <w:szCs w:val="20"/>
                          </w:rPr>
                        </w:pPr>
                      </w:p>
                      <w:p w:rsidR="00FB3606" w:rsidRDefault="00FB3606" w:rsidP="001C1E63">
                        <w:pPr>
                          <w:spacing w:after="0" w:line="240" w:lineRule="auto"/>
                          <w:rPr>
                            <w:rFonts w:ascii="Helvetica" w:eastAsia="Times New Roman" w:hAnsi="Helvetica" w:cs="Helvetica"/>
                            <w:color w:val="666666"/>
                            <w:sz w:val="20"/>
                            <w:szCs w:val="20"/>
                          </w:rPr>
                        </w:pPr>
                      </w:p>
                      <w:p w:rsidR="00FB3606" w:rsidRDefault="00FB3606" w:rsidP="001C1E63">
                        <w:pPr>
                          <w:spacing w:after="0" w:line="240" w:lineRule="auto"/>
                          <w:rPr>
                            <w:rFonts w:ascii="Helvetica" w:eastAsia="Times New Roman" w:hAnsi="Helvetica" w:cs="Helvetica"/>
                            <w:color w:val="666666"/>
                            <w:sz w:val="20"/>
                            <w:szCs w:val="20"/>
                          </w:rPr>
                        </w:pPr>
                      </w:p>
                      <w:p w:rsidR="00FB3606" w:rsidRDefault="00FB3606" w:rsidP="001C1E63">
                        <w:pPr>
                          <w:spacing w:after="0" w:line="240" w:lineRule="auto"/>
                          <w:rPr>
                            <w:rFonts w:ascii="Helvetica" w:eastAsia="Times New Roman" w:hAnsi="Helvetica" w:cs="Helvetica"/>
                            <w:color w:val="666666"/>
                            <w:sz w:val="20"/>
                            <w:szCs w:val="20"/>
                          </w:rPr>
                        </w:pPr>
                      </w:p>
                      <w:p w:rsidR="00FB3606" w:rsidRDefault="00FB3606" w:rsidP="001C1E63">
                        <w:pPr>
                          <w:spacing w:after="0" w:line="240" w:lineRule="auto"/>
                          <w:rPr>
                            <w:rFonts w:ascii="Helvetica" w:eastAsia="Times New Roman" w:hAnsi="Helvetica" w:cs="Helvetica"/>
                            <w:color w:val="666666"/>
                            <w:sz w:val="20"/>
                            <w:szCs w:val="20"/>
                          </w:rPr>
                        </w:pPr>
                      </w:p>
                      <w:p w:rsidR="00FB3606" w:rsidRDefault="00FB3606" w:rsidP="001C1E63">
                        <w:pPr>
                          <w:spacing w:after="0" w:line="240" w:lineRule="auto"/>
                          <w:rPr>
                            <w:rFonts w:ascii="Helvetica" w:eastAsia="Times New Roman" w:hAnsi="Helvetica" w:cs="Helvetica"/>
                            <w:color w:val="666666"/>
                            <w:sz w:val="20"/>
                            <w:szCs w:val="20"/>
                          </w:rPr>
                        </w:pPr>
                      </w:p>
                      <w:p w:rsidR="00FB3606" w:rsidRDefault="00FB3606" w:rsidP="001C1E63">
                        <w:pPr>
                          <w:spacing w:after="0" w:line="240" w:lineRule="auto"/>
                          <w:rPr>
                            <w:rFonts w:ascii="Helvetica" w:eastAsia="Times New Roman" w:hAnsi="Helvetica" w:cs="Helvetica"/>
                            <w:color w:val="666666"/>
                            <w:sz w:val="20"/>
                            <w:szCs w:val="20"/>
                          </w:rPr>
                        </w:pPr>
                      </w:p>
                      <w:p w:rsidR="00FB3606" w:rsidRDefault="00FB3606" w:rsidP="001C1E63">
                        <w:pPr>
                          <w:spacing w:after="0" w:line="240" w:lineRule="auto"/>
                          <w:rPr>
                            <w:rFonts w:ascii="Helvetica" w:eastAsia="Times New Roman" w:hAnsi="Helvetica" w:cs="Helvetica"/>
                            <w:color w:val="666666"/>
                            <w:sz w:val="20"/>
                            <w:szCs w:val="20"/>
                          </w:rPr>
                        </w:pPr>
                      </w:p>
                      <w:p w:rsidR="00FB3606" w:rsidRDefault="00FB3606" w:rsidP="001C1E63">
                        <w:pPr>
                          <w:spacing w:after="0" w:line="240" w:lineRule="auto"/>
                          <w:rPr>
                            <w:rFonts w:ascii="Helvetica" w:eastAsia="Times New Roman" w:hAnsi="Helvetica" w:cs="Helvetica"/>
                            <w:color w:val="666666"/>
                            <w:sz w:val="20"/>
                            <w:szCs w:val="20"/>
                          </w:rPr>
                        </w:pPr>
                      </w:p>
                      <w:p w:rsidR="00FB3606" w:rsidRDefault="00FB3606" w:rsidP="001C1E63">
                        <w:pPr>
                          <w:spacing w:after="0" w:line="240" w:lineRule="auto"/>
                          <w:rPr>
                            <w:rFonts w:ascii="Helvetica" w:eastAsia="Times New Roman" w:hAnsi="Helvetica" w:cs="Helvetica"/>
                            <w:color w:val="666666"/>
                            <w:sz w:val="20"/>
                            <w:szCs w:val="20"/>
                          </w:rPr>
                        </w:pPr>
                      </w:p>
                      <w:p w:rsidR="00FB3606" w:rsidRDefault="00FB3606" w:rsidP="001C1E63">
                        <w:pPr>
                          <w:spacing w:after="0" w:line="240" w:lineRule="auto"/>
                          <w:rPr>
                            <w:rFonts w:ascii="Helvetica" w:eastAsia="Times New Roman" w:hAnsi="Helvetica" w:cs="Helvetica"/>
                            <w:color w:val="666666"/>
                            <w:sz w:val="20"/>
                            <w:szCs w:val="20"/>
                          </w:rPr>
                        </w:pPr>
                      </w:p>
                      <w:p w:rsidR="00FB3606" w:rsidRPr="006C1D91" w:rsidRDefault="00FB3606" w:rsidP="001C1E63">
                        <w:pPr>
                          <w:spacing w:after="0" w:line="240" w:lineRule="auto"/>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r w:rsidR="0071368D" w:rsidRPr="006C1D91" w:rsidTr="001C1E63">
        <w:trPr>
          <w:tblCellSpacing w:w="22"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366"/>
              <w:gridCol w:w="391"/>
              <w:gridCol w:w="344"/>
              <w:gridCol w:w="9699"/>
            </w:tblGrid>
            <w:tr w:rsidR="0071368D" w:rsidRPr="006C1D91" w:rsidTr="001C1E63">
              <w:trPr>
                <w:tblCellSpacing w:w="22" w:type="dxa"/>
              </w:trPr>
              <w:tc>
                <w:tcPr>
                  <w:tcW w:w="300" w:type="dxa"/>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bookmarkStart w:id="10" w:name="answer_11"/>
                  <w:bookmarkEnd w:id="10"/>
                </w:p>
              </w:tc>
              <w:tc>
                <w:tcPr>
                  <w:tcW w:w="300" w:type="dxa"/>
                  <w:vMerge w:val="restart"/>
                  <w:hideMark/>
                </w:tcPr>
                <w:p w:rsidR="0071368D" w:rsidRPr="006C1D91" w:rsidRDefault="0071368D" w:rsidP="001C1E63">
                  <w:pPr>
                    <w:spacing w:after="0" w:line="240" w:lineRule="auto"/>
                    <w:jc w:val="right"/>
                    <w:rPr>
                      <w:rFonts w:ascii="Helvetica" w:eastAsia="Times New Roman" w:hAnsi="Helvetica" w:cs="Helvetica"/>
                      <w:color w:val="666666"/>
                      <w:sz w:val="24"/>
                      <w:szCs w:val="20"/>
                    </w:rPr>
                  </w:pPr>
                  <w:hyperlink r:id="rId28" w:history="1">
                    <w:r w:rsidRPr="00FB3606">
                      <w:rPr>
                        <w:rFonts w:ascii="Helvetica" w:eastAsia="Times New Roman" w:hAnsi="Helvetica" w:cs="Helvetica"/>
                        <w:color w:val="666666"/>
                        <w:sz w:val="24"/>
                        <w:szCs w:val="20"/>
                      </w:rPr>
                      <w:t>11)</w:t>
                    </w:r>
                  </w:hyperlink>
                  <w:r w:rsidRPr="006C1D91">
                    <w:rPr>
                      <w:rFonts w:ascii="Helvetica" w:eastAsia="Times New Roman" w:hAnsi="Helvetica" w:cs="Helvetica"/>
                      <w:color w:val="666666"/>
                      <w:sz w:val="24"/>
                      <w:szCs w:val="20"/>
                    </w:rPr>
                    <w:t xml:space="preserve"> </w:t>
                  </w:r>
                </w:p>
              </w:tc>
              <w:tc>
                <w:tcPr>
                  <w:tcW w:w="300" w:type="dxa"/>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Q</w:t>
                  </w: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Can I cancel an Absence?</w:t>
                  </w:r>
                </w:p>
              </w:tc>
            </w:tr>
            <w:tr w:rsidR="0071368D" w:rsidRPr="006C1D91" w:rsidTr="001C1E63">
              <w:trPr>
                <w:tblCellSpacing w:w="22" w:type="dxa"/>
              </w:trPr>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vMerge/>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r w:rsidRPr="006C1D91">
                    <w:rPr>
                      <w:rFonts w:ascii="Helvetica" w:eastAsia="Times New Roman" w:hAnsi="Helvetica" w:cs="Helvetica"/>
                      <w:b/>
                      <w:bCs/>
                      <w:color w:val="666666"/>
                      <w:sz w:val="24"/>
                      <w:szCs w:val="20"/>
                    </w:rPr>
                    <w:t>A</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33"/>
                  </w:tblGrid>
                  <w:tr w:rsidR="0071368D" w:rsidRPr="006C1D91" w:rsidTr="001C1E63">
                    <w:trPr>
                      <w:tblCellSpacing w:w="0" w:type="dxa"/>
                    </w:trPr>
                    <w:tc>
                      <w:tcPr>
                        <w:tcW w:w="0" w:type="auto"/>
                        <w:hideMark/>
                      </w:tcPr>
                      <w:p w:rsidR="0071368D" w:rsidRDefault="0071368D" w:rsidP="00FB3606">
                        <w:pPr>
                          <w:spacing w:after="0" w:line="240" w:lineRule="auto"/>
                          <w:jc w:val="both"/>
                          <w:rPr>
                            <w:rFonts w:ascii="Helvetica" w:eastAsia="Times New Roman" w:hAnsi="Helvetica" w:cs="Helvetica"/>
                            <w:color w:val="666666"/>
                            <w:sz w:val="20"/>
                            <w:szCs w:val="20"/>
                          </w:rPr>
                        </w:pPr>
                        <w:r w:rsidRPr="006C1D91">
                          <w:rPr>
                            <w:rFonts w:ascii="Helvetica" w:eastAsia="Times New Roman" w:hAnsi="Helvetica" w:cs="Helvetica"/>
                            <w:color w:val="666666"/>
                            <w:sz w:val="20"/>
                            <w:szCs w:val="20"/>
                          </w:rPr>
                          <w:t>Yes; however, it must be done within 1 hour after start time. If you do not cancel within that time period, you must call or go to your school’s/department’s operator to let them handle the cancellation of it. Once a sub is assigned to the job it should not be cancelled unless there is no longer an absence or it has now</w:t>
                        </w:r>
                        <w:r w:rsidRPr="006C1D91">
                          <w:rPr>
                            <w:rFonts w:ascii="Helvetica" w:eastAsia="Times New Roman" w:hAnsi="Helvetica" w:cs="Helvetica"/>
                            <w:color w:val="666666"/>
                            <w:sz w:val="20"/>
                            <w:szCs w:val="20"/>
                          </w:rPr>
                          <w:br/>
                        </w:r>
                        <w:r w:rsidRPr="006C1D91">
                          <w:rPr>
                            <w:rFonts w:ascii="Helvetica" w:eastAsia="Times New Roman" w:hAnsi="Helvetica" w:cs="Helvetica"/>
                            <w:color w:val="666666"/>
                            <w:sz w:val="20"/>
                            <w:szCs w:val="20"/>
                          </w:rPr>
                          <w:br/>
                          <w:t xml:space="preserve">become a short term and a properly certified sub needs to be in the job. If the cancellation is within 24 hours of the start time of the job, the sub should be called by the school to insure they know of the cancellation. </w:t>
                        </w:r>
                        <w:r w:rsidRPr="006C1D91">
                          <w:rPr>
                            <w:rFonts w:ascii="Helvetica" w:eastAsia="Times New Roman" w:hAnsi="Helvetica" w:cs="Helvetica"/>
                            <w:color w:val="666666"/>
                            <w:sz w:val="20"/>
                            <w:szCs w:val="20"/>
                          </w:rPr>
                          <w:br/>
                        </w:r>
                        <w:r w:rsidRPr="006C1D91">
                          <w:rPr>
                            <w:rFonts w:ascii="Helvetica" w:eastAsia="Times New Roman" w:hAnsi="Helvetica" w:cs="Helvetica"/>
                            <w:color w:val="666666"/>
                            <w:sz w:val="20"/>
                            <w:szCs w:val="20"/>
                          </w:rPr>
                          <w:br/>
                          <w:t>To cancel an absence you click on either the date of absence in your interactive calendar and then you will see a “trash can” to click on to cancel it. If it states that cancellation has past, you must contact your Aesop Operator to cancel it. You can also cancel the job by clicking on the link at the left that states “Absence History”, and then you click on the confirmation number of the absence. Once you have done that, click on Edit/Cancel, the Cancel Absence Request. If you do not have Cancel Absence Request button, your cancel time has passed and you will have to go to your Aesop Operator to cancel it.</w:t>
                        </w:r>
                      </w:p>
                      <w:p w:rsidR="0071368D" w:rsidRDefault="0071368D" w:rsidP="001C1E63">
                        <w:pPr>
                          <w:spacing w:after="0" w:line="240" w:lineRule="auto"/>
                          <w:rPr>
                            <w:rFonts w:ascii="Helvetica" w:eastAsia="Times New Roman" w:hAnsi="Helvetica" w:cs="Helvetica"/>
                            <w:color w:val="666666"/>
                            <w:sz w:val="20"/>
                            <w:szCs w:val="20"/>
                          </w:rPr>
                        </w:pPr>
                      </w:p>
                      <w:p w:rsidR="0071368D" w:rsidRDefault="0071368D" w:rsidP="001C1E63">
                        <w:pPr>
                          <w:spacing w:after="0" w:line="240" w:lineRule="auto"/>
                          <w:rPr>
                            <w:rFonts w:ascii="Helvetica" w:eastAsia="Times New Roman" w:hAnsi="Helvetica" w:cs="Helvetica"/>
                            <w:color w:val="666666"/>
                            <w:sz w:val="20"/>
                            <w:szCs w:val="20"/>
                          </w:rPr>
                        </w:pPr>
                      </w:p>
                      <w:p w:rsidR="0071368D" w:rsidRPr="006C1D91" w:rsidRDefault="0071368D" w:rsidP="001C1E63">
                        <w:pPr>
                          <w:spacing w:after="0" w:line="240" w:lineRule="auto"/>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r w:rsidR="0071368D" w:rsidRPr="006C1D91" w:rsidTr="001C1E63">
        <w:trPr>
          <w:tblCellSpacing w:w="22"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366"/>
              <w:gridCol w:w="391"/>
              <w:gridCol w:w="344"/>
              <w:gridCol w:w="9699"/>
            </w:tblGrid>
            <w:tr w:rsidR="0071368D" w:rsidRPr="006C1D91" w:rsidTr="001C1E63">
              <w:trPr>
                <w:tblCellSpacing w:w="22" w:type="dxa"/>
              </w:trPr>
              <w:tc>
                <w:tcPr>
                  <w:tcW w:w="300" w:type="dxa"/>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bookmarkStart w:id="11" w:name="answer_12"/>
                  <w:bookmarkEnd w:id="11"/>
                </w:p>
              </w:tc>
              <w:tc>
                <w:tcPr>
                  <w:tcW w:w="300" w:type="dxa"/>
                  <w:vMerge w:val="restart"/>
                  <w:hideMark/>
                </w:tcPr>
                <w:p w:rsidR="0071368D" w:rsidRPr="006C1D91" w:rsidRDefault="0071368D" w:rsidP="001C1E63">
                  <w:pPr>
                    <w:spacing w:after="0" w:line="240" w:lineRule="auto"/>
                    <w:jc w:val="right"/>
                    <w:rPr>
                      <w:rFonts w:ascii="Helvetica" w:eastAsia="Times New Roman" w:hAnsi="Helvetica" w:cs="Helvetica"/>
                      <w:color w:val="666666"/>
                      <w:sz w:val="24"/>
                      <w:szCs w:val="20"/>
                    </w:rPr>
                  </w:pPr>
                  <w:hyperlink r:id="rId29" w:history="1">
                    <w:r w:rsidRPr="00FB3606">
                      <w:rPr>
                        <w:rFonts w:ascii="Helvetica" w:eastAsia="Times New Roman" w:hAnsi="Helvetica" w:cs="Helvetica"/>
                        <w:color w:val="666666"/>
                        <w:sz w:val="24"/>
                        <w:szCs w:val="20"/>
                      </w:rPr>
                      <w:t>12)</w:t>
                    </w:r>
                  </w:hyperlink>
                  <w:r w:rsidRPr="006C1D91">
                    <w:rPr>
                      <w:rFonts w:ascii="Helvetica" w:eastAsia="Times New Roman" w:hAnsi="Helvetica" w:cs="Helvetica"/>
                      <w:color w:val="666666"/>
                      <w:sz w:val="24"/>
                      <w:szCs w:val="20"/>
                    </w:rPr>
                    <w:t xml:space="preserve"> </w:t>
                  </w:r>
                </w:p>
              </w:tc>
              <w:tc>
                <w:tcPr>
                  <w:tcW w:w="300" w:type="dxa"/>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Q</w:t>
                  </w: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Can I change my personal information such as my phone number or address in Aesop? Can I change my PIN?</w:t>
                  </w:r>
                </w:p>
              </w:tc>
            </w:tr>
            <w:tr w:rsidR="0071368D" w:rsidRPr="006C1D91" w:rsidTr="001C1E63">
              <w:trPr>
                <w:tblCellSpacing w:w="22" w:type="dxa"/>
              </w:trPr>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vMerge/>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r w:rsidRPr="006C1D91">
                    <w:rPr>
                      <w:rFonts w:ascii="Helvetica" w:eastAsia="Times New Roman" w:hAnsi="Helvetica" w:cs="Helvetica"/>
                      <w:b/>
                      <w:bCs/>
                      <w:color w:val="666666"/>
                      <w:sz w:val="28"/>
                      <w:szCs w:val="20"/>
                    </w:rPr>
                    <w:t>A</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33"/>
                  </w:tblGrid>
                  <w:tr w:rsidR="0071368D" w:rsidRPr="006C1D91" w:rsidTr="001C1E63">
                    <w:trPr>
                      <w:tblCellSpacing w:w="0" w:type="dxa"/>
                    </w:trPr>
                    <w:tc>
                      <w:tcPr>
                        <w:tcW w:w="0" w:type="auto"/>
                        <w:hideMark/>
                      </w:tcPr>
                      <w:p w:rsidR="0071368D" w:rsidRDefault="0071368D" w:rsidP="0085577D">
                        <w:pPr>
                          <w:spacing w:after="0" w:line="240" w:lineRule="auto"/>
                          <w:jc w:val="both"/>
                          <w:rPr>
                            <w:rFonts w:ascii="Helvetica" w:eastAsia="Times New Roman" w:hAnsi="Helvetica" w:cs="Helvetica"/>
                            <w:color w:val="666666"/>
                            <w:sz w:val="20"/>
                            <w:szCs w:val="20"/>
                          </w:rPr>
                        </w:pPr>
                        <w:r w:rsidRPr="006C1D91">
                          <w:rPr>
                            <w:rFonts w:ascii="Helvetica" w:eastAsia="Times New Roman" w:hAnsi="Helvetica" w:cs="Helvetica"/>
                            <w:color w:val="666666"/>
                            <w:sz w:val="20"/>
                            <w:szCs w:val="20"/>
                          </w:rPr>
                          <w:t xml:space="preserve">No, because this needs to be done using a Name-Address Change form submitted to the </w:t>
                        </w:r>
                        <w:r w:rsidR="0085577D">
                          <w:rPr>
                            <w:rFonts w:ascii="Helvetica" w:eastAsia="Times New Roman" w:hAnsi="Helvetica" w:cs="Helvetica"/>
                            <w:color w:val="666666"/>
                            <w:sz w:val="20"/>
                            <w:szCs w:val="20"/>
                          </w:rPr>
                          <w:t>Human Resources Department</w:t>
                        </w:r>
                        <w:r w:rsidRPr="006C1D91">
                          <w:rPr>
                            <w:rFonts w:ascii="Helvetica" w:eastAsia="Times New Roman" w:hAnsi="Helvetica" w:cs="Helvetica"/>
                            <w:color w:val="666666"/>
                            <w:sz w:val="20"/>
                            <w:szCs w:val="20"/>
                          </w:rPr>
                          <w:t>. Once it has been changed there, the information will be changed in Aesop. If you change your phone number in the form, that will be your new User ID in Aesop.</w:t>
                        </w:r>
                        <w:r w:rsidRPr="006C1D91">
                          <w:rPr>
                            <w:rFonts w:ascii="Helvetica" w:eastAsia="Times New Roman" w:hAnsi="Helvetica" w:cs="Helvetica"/>
                            <w:color w:val="666666"/>
                            <w:sz w:val="20"/>
                            <w:szCs w:val="20"/>
                          </w:rPr>
                          <w:br/>
                        </w:r>
                        <w:r w:rsidRPr="006C1D91">
                          <w:rPr>
                            <w:rFonts w:ascii="Helvetica" w:eastAsia="Times New Roman" w:hAnsi="Helvetica" w:cs="Helvetica"/>
                            <w:color w:val="666666"/>
                            <w:sz w:val="20"/>
                            <w:szCs w:val="20"/>
                          </w:rPr>
                          <w:br/>
                          <w:t>You can change you Pin to different number if you prefer.</w:t>
                        </w:r>
                      </w:p>
                      <w:p w:rsidR="0071368D" w:rsidRDefault="0071368D" w:rsidP="001C1E63">
                        <w:pPr>
                          <w:spacing w:after="0" w:line="240" w:lineRule="auto"/>
                          <w:rPr>
                            <w:rFonts w:ascii="Helvetica" w:eastAsia="Times New Roman" w:hAnsi="Helvetica" w:cs="Helvetica"/>
                            <w:color w:val="666666"/>
                            <w:sz w:val="20"/>
                            <w:szCs w:val="20"/>
                          </w:rPr>
                        </w:pPr>
                      </w:p>
                      <w:p w:rsidR="0071368D" w:rsidRPr="006C1D91" w:rsidRDefault="0071368D" w:rsidP="001C1E63">
                        <w:pPr>
                          <w:spacing w:after="0" w:line="240" w:lineRule="auto"/>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r w:rsidR="0071368D" w:rsidRPr="006C1D91" w:rsidTr="001C1E63">
        <w:trPr>
          <w:tblCellSpacing w:w="22"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366"/>
              <w:gridCol w:w="391"/>
              <w:gridCol w:w="344"/>
              <w:gridCol w:w="9699"/>
            </w:tblGrid>
            <w:tr w:rsidR="0071368D" w:rsidRPr="006C1D91" w:rsidTr="001C1E63">
              <w:trPr>
                <w:tblCellSpacing w:w="22" w:type="dxa"/>
              </w:trPr>
              <w:tc>
                <w:tcPr>
                  <w:tcW w:w="300" w:type="dxa"/>
                  <w:vAlign w:val="center"/>
                  <w:hideMark/>
                </w:tcPr>
                <w:p w:rsidR="0071368D" w:rsidRPr="006C1D91" w:rsidRDefault="0071368D" w:rsidP="001C1E63">
                  <w:pPr>
                    <w:spacing w:after="0" w:line="240" w:lineRule="auto"/>
                    <w:rPr>
                      <w:rFonts w:ascii="Helvetica" w:eastAsia="Times New Roman" w:hAnsi="Helvetica" w:cs="Helvetica"/>
                      <w:color w:val="666666"/>
                      <w:sz w:val="24"/>
                      <w:szCs w:val="20"/>
                    </w:rPr>
                  </w:pPr>
                  <w:bookmarkStart w:id="12" w:name="answer_13"/>
                  <w:bookmarkEnd w:id="12"/>
                </w:p>
              </w:tc>
              <w:tc>
                <w:tcPr>
                  <w:tcW w:w="300" w:type="dxa"/>
                  <w:vMerge w:val="restart"/>
                  <w:hideMark/>
                </w:tcPr>
                <w:p w:rsidR="0071368D" w:rsidRPr="006C1D91" w:rsidRDefault="0071368D" w:rsidP="001C1E63">
                  <w:pPr>
                    <w:spacing w:after="0" w:line="240" w:lineRule="auto"/>
                    <w:jc w:val="right"/>
                    <w:rPr>
                      <w:rFonts w:ascii="Helvetica" w:eastAsia="Times New Roman" w:hAnsi="Helvetica" w:cs="Helvetica"/>
                      <w:color w:val="666666"/>
                      <w:sz w:val="24"/>
                      <w:szCs w:val="20"/>
                    </w:rPr>
                  </w:pPr>
                  <w:hyperlink r:id="rId30" w:history="1">
                    <w:r w:rsidRPr="0085577D">
                      <w:rPr>
                        <w:rFonts w:ascii="Helvetica" w:eastAsia="Times New Roman" w:hAnsi="Helvetica" w:cs="Helvetica"/>
                        <w:color w:val="666666"/>
                        <w:sz w:val="24"/>
                        <w:szCs w:val="20"/>
                      </w:rPr>
                      <w:t>13)</w:t>
                    </w:r>
                  </w:hyperlink>
                  <w:r w:rsidRPr="006C1D91">
                    <w:rPr>
                      <w:rFonts w:ascii="Helvetica" w:eastAsia="Times New Roman" w:hAnsi="Helvetica" w:cs="Helvetica"/>
                      <w:color w:val="666666"/>
                      <w:sz w:val="24"/>
                      <w:szCs w:val="20"/>
                    </w:rPr>
                    <w:t xml:space="preserve"> </w:t>
                  </w:r>
                </w:p>
              </w:tc>
              <w:tc>
                <w:tcPr>
                  <w:tcW w:w="300" w:type="dxa"/>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Q</w:t>
                  </w: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Are there user guides if I need further assistance?</w:t>
                  </w:r>
                </w:p>
              </w:tc>
            </w:tr>
            <w:tr w:rsidR="0071368D" w:rsidRPr="006C1D91" w:rsidTr="001C1E63">
              <w:trPr>
                <w:tblCellSpacing w:w="22" w:type="dxa"/>
              </w:trPr>
              <w:tc>
                <w:tcPr>
                  <w:tcW w:w="0" w:type="auto"/>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vMerge/>
                  <w:vAlign w:val="center"/>
                  <w:hideMark/>
                </w:tcPr>
                <w:p w:rsidR="0071368D" w:rsidRPr="006C1D91" w:rsidRDefault="0071368D" w:rsidP="001C1E63">
                  <w:pPr>
                    <w:spacing w:after="0" w:line="240" w:lineRule="auto"/>
                    <w:rPr>
                      <w:rFonts w:ascii="Helvetica" w:eastAsia="Times New Roman" w:hAnsi="Helvetica" w:cs="Helvetica"/>
                      <w:color w:val="666666"/>
                      <w:sz w:val="20"/>
                      <w:szCs w:val="20"/>
                    </w:rPr>
                  </w:pPr>
                </w:p>
              </w:tc>
              <w:tc>
                <w:tcPr>
                  <w:tcW w:w="0" w:type="auto"/>
                  <w:hideMark/>
                </w:tcPr>
                <w:p w:rsidR="0071368D" w:rsidRPr="006C1D91" w:rsidRDefault="0071368D" w:rsidP="001C1E63">
                  <w:pPr>
                    <w:spacing w:after="0" w:line="240" w:lineRule="auto"/>
                    <w:rPr>
                      <w:rFonts w:ascii="Helvetica" w:eastAsia="Times New Roman" w:hAnsi="Helvetica" w:cs="Helvetica"/>
                      <w:color w:val="666666"/>
                      <w:sz w:val="24"/>
                      <w:szCs w:val="20"/>
                    </w:rPr>
                  </w:pPr>
                  <w:r w:rsidRPr="006C1D91">
                    <w:rPr>
                      <w:rFonts w:ascii="Helvetica" w:eastAsia="Times New Roman" w:hAnsi="Helvetica" w:cs="Helvetica"/>
                      <w:b/>
                      <w:bCs/>
                      <w:color w:val="666666"/>
                      <w:sz w:val="24"/>
                      <w:szCs w:val="20"/>
                    </w:rPr>
                    <w:t>A</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33"/>
                  </w:tblGrid>
                  <w:tr w:rsidR="0071368D" w:rsidRPr="006C1D91" w:rsidTr="001C1E63">
                    <w:trPr>
                      <w:tblCellSpacing w:w="0" w:type="dxa"/>
                    </w:trPr>
                    <w:tc>
                      <w:tcPr>
                        <w:tcW w:w="0" w:type="auto"/>
                        <w:hideMark/>
                      </w:tcPr>
                      <w:p w:rsidR="0071368D" w:rsidRPr="006C1D91" w:rsidRDefault="0071368D" w:rsidP="0085577D">
                        <w:pPr>
                          <w:spacing w:after="0" w:line="240" w:lineRule="auto"/>
                          <w:jc w:val="both"/>
                          <w:rPr>
                            <w:rFonts w:ascii="Helvetica" w:eastAsia="Times New Roman" w:hAnsi="Helvetica" w:cs="Helvetica"/>
                            <w:color w:val="666666"/>
                            <w:sz w:val="20"/>
                            <w:szCs w:val="20"/>
                          </w:rPr>
                        </w:pPr>
                        <w:r w:rsidRPr="006C1D91">
                          <w:rPr>
                            <w:rFonts w:ascii="Helvetica" w:eastAsia="Times New Roman" w:hAnsi="Helvetica" w:cs="Helvetica"/>
                            <w:color w:val="666666"/>
                            <w:sz w:val="20"/>
                            <w:szCs w:val="20"/>
                          </w:rPr>
                          <w:t xml:space="preserve">Yes, on your on-line profile screen, there is a Quick Start User Guide, a Basic Training Video, and an Advance Training Video. </w:t>
                        </w: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bl>
          <w:p w:rsidR="0071368D" w:rsidRPr="006C1D91" w:rsidRDefault="0071368D" w:rsidP="001C1E63">
            <w:pPr>
              <w:spacing w:after="0" w:line="240" w:lineRule="auto"/>
              <w:rPr>
                <w:rFonts w:ascii="Helvetica" w:eastAsia="Times New Roman" w:hAnsi="Helvetica" w:cs="Helvetica"/>
                <w:color w:val="666666"/>
                <w:sz w:val="20"/>
                <w:szCs w:val="20"/>
              </w:rPr>
            </w:pPr>
          </w:p>
        </w:tc>
      </w:tr>
    </w:tbl>
    <w:p w:rsidR="0071368D" w:rsidRDefault="0071368D" w:rsidP="0071368D"/>
    <w:p w:rsidR="0071368D" w:rsidRDefault="0071368D"/>
    <w:sectPr w:rsidR="0071368D" w:rsidSect="00986C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F5737"/>
    <w:multiLevelType w:val="multilevel"/>
    <w:tmpl w:val="539E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1B"/>
    <w:rsid w:val="002532D7"/>
    <w:rsid w:val="002813FE"/>
    <w:rsid w:val="005114E7"/>
    <w:rsid w:val="00695593"/>
    <w:rsid w:val="0071368D"/>
    <w:rsid w:val="0084030F"/>
    <w:rsid w:val="0085577D"/>
    <w:rsid w:val="00986CA3"/>
    <w:rsid w:val="00BA0972"/>
    <w:rsid w:val="00D0006E"/>
    <w:rsid w:val="00D75A1B"/>
    <w:rsid w:val="00EF5DD9"/>
    <w:rsid w:val="00FB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5A1B"/>
    <w:rPr>
      <w:b/>
      <w:bCs/>
    </w:rPr>
  </w:style>
  <w:style w:type="paragraph" w:styleId="BalloonText">
    <w:name w:val="Balloon Text"/>
    <w:basedOn w:val="Normal"/>
    <w:link w:val="BalloonTextChar"/>
    <w:uiPriority w:val="99"/>
    <w:semiHidden/>
    <w:unhideWhenUsed/>
    <w:rsid w:val="00D7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A1B"/>
    <w:rPr>
      <w:rFonts w:ascii="Tahoma" w:hAnsi="Tahoma" w:cs="Tahoma"/>
      <w:sz w:val="16"/>
      <w:szCs w:val="16"/>
    </w:rPr>
  </w:style>
  <w:style w:type="character" w:styleId="Hyperlink">
    <w:name w:val="Hyperlink"/>
    <w:basedOn w:val="DefaultParagraphFont"/>
    <w:uiPriority w:val="99"/>
    <w:unhideWhenUsed/>
    <w:rsid w:val="00D75A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5A1B"/>
    <w:rPr>
      <w:b/>
      <w:bCs/>
    </w:rPr>
  </w:style>
  <w:style w:type="paragraph" w:styleId="BalloonText">
    <w:name w:val="Balloon Text"/>
    <w:basedOn w:val="Normal"/>
    <w:link w:val="BalloonTextChar"/>
    <w:uiPriority w:val="99"/>
    <w:semiHidden/>
    <w:unhideWhenUsed/>
    <w:rsid w:val="00D7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A1B"/>
    <w:rPr>
      <w:rFonts w:ascii="Tahoma" w:hAnsi="Tahoma" w:cs="Tahoma"/>
      <w:sz w:val="16"/>
      <w:szCs w:val="16"/>
    </w:rPr>
  </w:style>
  <w:style w:type="character" w:styleId="Hyperlink">
    <w:name w:val="Hyperlink"/>
    <w:basedOn w:val="DefaultParagraphFont"/>
    <w:uiPriority w:val="99"/>
    <w:unhideWhenUsed/>
    <w:rsid w:val="00D75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5618">
      <w:bodyDiv w:val="1"/>
      <w:marLeft w:val="0"/>
      <w:marRight w:val="0"/>
      <w:marTop w:val="75"/>
      <w:marBottom w:val="0"/>
      <w:divBdr>
        <w:top w:val="none" w:sz="0" w:space="0" w:color="auto"/>
        <w:left w:val="none" w:sz="0" w:space="0" w:color="auto"/>
        <w:bottom w:val="none" w:sz="0" w:space="0" w:color="auto"/>
        <w:right w:val="none" w:sz="0" w:space="0" w:color="auto"/>
      </w:divBdr>
      <w:divsChild>
        <w:div w:id="867526917">
          <w:marLeft w:val="0"/>
          <w:marRight w:val="0"/>
          <w:marTop w:val="0"/>
          <w:marBottom w:val="0"/>
          <w:divBdr>
            <w:top w:val="single" w:sz="2" w:space="0" w:color="auto"/>
            <w:left w:val="single" w:sz="2" w:space="0" w:color="auto"/>
            <w:bottom w:val="single" w:sz="2" w:space="0" w:color="auto"/>
            <w:right w:val="single" w:sz="2" w:space="0" w:color="auto"/>
          </w:divBdr>
          <w:divsChild>
            <w:div w:id="390616979">
              <w:marLeft w:val="0"/>
              <w:marRight w:val="0"/>
              <w:marTop w:val="0"/>
              <w:marBottom w:val="0"/>
              <w:divBdr>
                <w:top w:val="none" w:sz="0" w:space="0" w:color="auto"/>
                <w:left w:val="none" w:sz="0" w:space="0" w:color="auto"/>
                <w:bottom w:val="none" w:sz="0" w:space="0" w:color="auto"/>
                <w:right w:val="none" w:sz="0" w:space="0" w:color="auto"/>
              </w:divBdr>
              <w:divsChild>
                <w:div w:id="1774864908">
                  <w:marLeft w:val="0"/>
                  <w:marRight w:val="0"/>
                  <w:marTop w:val="0"/>
                  <w:marBottom w:val="150"/>
                  <w:divBdr>
                    <w:top w:val="none" w:sz="0" w:space="0" w:color="auto"/>
                    <w:left w:val="none" w:sz="0" w:space="0" w:color="auto"/>
                    <w:bottom w:val="none" w:sz="0" w:space="0" w:color="auto"/>
                    <w:right w:val="none" w:sz="0" w:space="0" w:color="auto"/>
                  </w:divBdr>
                  <w:divsChild>
                    <w:div w:id="1147355320">
                      <w:marLeft w:val="0"/>
                      <w:marRight w:val="0"/>
                      <w:marTop w:val="0"/>
                      <w:marBottom w:val="0"/>
                      <w:divBdr>
                        <w:top w:val="none" w:sz="0" w:space="0" w:color="auto"/>
                        <w:left w:val="none" w:sz="0" w:space="0" w:color="auto"/>
                        <w:bottom w:val="none" w:sz="0" w:space="0" w:color="auto"/>
                        <w:right w:val="none" w:sz="0" w:space="0" w:color="auto"/>
                      </w:divBdr>
                      <w:divsChild>
                        <w:div w:id="1069424817">
                          <w:marLeft w:val="0"/>
                          <w:marRight w:val="0"/>
                          <w:marTop w:val="0"/>
                          <w:marBottom w:val="0"/>
                          <w:divBdr>
                            <w:top w:val="none" w:sz="0" w:space="0" w:color="auto"/>
                            <w:left w:val="none" w:sz="0" w:space="0" w:color="auto"/>
                            <w:bottom w:val="none" w:sz="0" w:space="0" w:color="auto"/>
                            <w:right w:val="none" w:sz="0" w:space="0" w:color="auto"/>
                          </w:divBdr>
                          <w:divsChild>
                            <w:div w:id="980426572">
                              <w:marLeft w:val="0"/>
                              <w:marRight w:val="0"/>
                              <w:marTop w:val="0"/>
                              <w:marBottom w:val="0"/>
                              <w:divBdr>
                                <w:top w:val="none" w:sz="0" w:space="0" w:color="auto"/>
                                <w:left w:val="none" w:sz="0" w:space="0" w:color="auto"/>
                                <w:bottom w:val="none" w:sz="0" w:space="0" w:color="auto"/>
                                <w:right w:val="none" w:sz="0" w:space="0" w:color="auto"/>
                              </w:divBdr>
                              <w:divsChild>
                                <w:div w:id="11260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schoolloop.com/link/rd?href=736c5f6c696e6b6666303163633065623266687474703a2f2f7777772e66726f6e746c696e656b31322e636f6d2f4165736f70" TargetMode="External"/><Relationship Id="rId13" Type="http://schemas.openxmlformats.org/officeDocument/2006/relationships/hyperlink" Target="http://help.frontlinek12.com/Aesop/wp-content/uploads/2015/08/Emp-QuickStart-Spanish1.pdf" TargetMode="External"/><Relationship Id="rId18" Type="http://schemas.openxmlformats.org/officeDocument/2006/relationships/hyperlink" Target="http://www.aesoponline.com" TargetMode="External"/><Relationship Id="rId26" Type="http://schemas.openxmlformats.org/officeDocument/2006/relationships/hyperlink" Target="javascript:%20void(0);" TargetMode="External"/><Relationship Id="rId3" Type="http://schemas.microsoft.com/office/2007/relationships/stylesWithEffects" Target="stylesWithEffects.xml"/><Relationship Id="rId21" Type="http://schemas.openxmlformats.org/officeDocument/2006/relationships/hyperlink" Target="javascript:%20void(0);" TargetMode="External"/><Relationship Id="rId7" Type="http://schemas.openxmlformats.org/officeDocument/2006/relationships/hyperlink" Target="http://links.schoolloop.com/link/rd?href=736c5f6c696e6b666630316363306562326668747470733a2f2f7777772e6165736f706f6e6c696e652e636f6d2f6c6f67696e322e617370" TargetMode="External"/><Relationship Id="rId12" Type="http://schemas.openxmlformats.org/officeDocument/2006/relationships/hyperlink" Target="http://help.frontlinek12.com/Aesop/wp-content/uploads/2015/08/aesop_employee_quickstart2.pdf" TargetMode="External"/><Relationship Id="rId17" Type="http://schemas.openxmlformats.org/officeDocument/2006/relationships/hyperlink" Target="javascript:%20void(0);" TargetMode="External"/><Relationship Id="rId25" Type="http://schemas.openxmlformats.org/officeDocument/2006/relationships/hyperlink" Target="javascript:%20void(0);" TargetMode="External"/><Relationship Id="rId2" Type="http://schemas.openxmlformats.org/officeDocument/2006/relationships/styles" Target="styles.xml"/><Relationship Id="rId16" Type="http://schemas.openxmlformats.org/officeDocument/2006/relationships/hyperlink" Target="javascript:%20void(0);" TargetMode="External"/><Relationship Id="rId20" Type="http://schemas.openxmlformats.org/officeDocument/2006/relationships/hyperlink" Target="http://www.aesoponline.com" TargetMode="External"/><Relationship Id="rId29" Type="http://schemas.openxmlformats.org/officeDocument/2006/relationships/hyperlink" Target="javascript:%20void(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links.schoolloop.com/link/rd?href=736c5f6c696e6b666630316363306562326668747470733a2f2f7777772e6165736f706f6e6c696e652e636f6d2f666f72676f745f70696e2e617370" TargetMode="External"/><Relationship Id="rId24" Type="http://schemas.openxmlformats.org/officeDocument/2006/relationships/hyperlink" Target="javascript:%20voi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elp.frontlinek12.com/Aesop/knowledgebase/employee-web-basic-training-video/" TargetMode="External"/><Relationship Id="rId23" Type="http://schemas.openxmlformats.org/officeDocument/2006/relationships/hyperlink" Target="javascript:%20void(0);" TargetMode="External"/><Relationship Id="rId28" Type="http://schemas.openxmlformats.org/officeDocument/2006/relationships/hyperlink" Target="javascript:%20void(0);" TargetMode="External"/><Relationship Id="rId10" Type="http://schemas.openxmlformats.org/officeDocument/2006/relationships/hyperlink" Target="http://links.schoolloop.com/link/rd?href=736c5f6c696e6b6666303163633065623266687474703a2f2f6c767573642e63612e7363686f6f6c6c6f6f702e636f6d2f66696c652f313231383735383538353938392f313237373634393534323935322f323635333832373230353334353132363936372e706466" TargetMode="External"/><Relationship Id="rId19" Type="http://schemas.openxmlformats.org/officeDocument/2006/relationships/hyperlink" Target="javascript:%20void(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ks.schoolloop.com/link/rd?href=736c5f6c696e6b666630316363306562326668747470733a2f2f7777772e6165736f706f6e6c696e652e636f6d2f6c6f67696e322e617370" TargetMode="External"/><Relationship Id="rId14" Type="http://schemas.openxmlformats.org/officeDocument/2006/relationships/hyperlink" Target="http://help.frontlinek12.com/Aesop/wp-content/uploads/2015/08/aesop_sub_quickstart.pdf" TargetMode="External"/><Relationship Id="rId22" Type="http://schemas.openxmlformats.org/officeDocument/2006/relationships/hyperlink" Target="javascript:%20void(0);" TargetMode="External"/><Relationship Id="rId27" Type="http://schemas.openxmlformats.org/officeDocument/2006/relationships/hyperlink" Target="javascript:%20void(0);" TargetMode="External"/><Relationship Id="rId30" Type="http://schemas.openxmlformats.org/officeDocument/2006/relationships/hyperlink" Target="javascript:%20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Maldonado, Thelma</dc:creator>
  <cp:lastModifiedBy>Maldonado, Thelma</cp:lastModifiedBy>
  <cp:revision>10</cp:revision>
  <dcterms:created xsi:type="dcterms:W3CDTF">2015-09-21T17:47:00Z</dcterms:created>
  <dcterms:modified xsi:type="dcterms:W3CDTF">2015-10-07T19:14:00Z</dcterms:modified>
</cp:coreProperties>
</file>